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2CAFA0DE">
                <wp:simplePos x="0" y="0"/>
                <wp:positionH relativeFrom="column">
                  <wp:posOffset>3019425</wp:posOffset>
                </wp:positionH>
                <wp:positionV relativeFrom="paragraph">
                  <wp:posOffset>-260985</wp:posOffset>
                </wp:positionV>
                <wp:extent cx="3509645" cy="490855"/>
                <wp:effectExtent l="0" t="0" r="0" b="4445"/>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9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77777777" w:rsidR="009042C7" w:rsidRPr="00B4714F" w:rsidRDefault="009042C7" w:rsidP="00B4714F">
                            <w:pPr>
                              <w:jc w:val="right"/>
                              <w:rPr>
                                <w:rFonts w:asciiTheme="minorHAnsi" w:hAnsiTheme="minorHAnsi"/>
                                <w:i/>
                              </w:rPr>
                            </w:pPr>
                            <w:r w:rsidRPr="004E6635">
                              <w:rPr>
                                <w:rFonts w:cs="Arial"/>
                                <w:i/>
                                <w:sz w:val="20"/>
                                <w:szCs w:val="20"/>
                              </w:rPr>
                              <w:t xml:space="preserve">Siskiyou County Clerk, 510 N Main St, Yreka, CA  </w:t>
                            </w:r>
                            <w:r w:rsidRPr="00B4714F">
                              <w:rPr>
                                <w:rFonts w:asciiTheme="minorHAnsi" w:hAnsiTheme="minorHAnsi"/>
                                <w:i/>
                              </w:rPr>
                              <w:t>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37.75pt;margin-top:-20.55pt;width:27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77777777" w:rsidR="009042C7" w:rsidRPr="00B4714F" w:rsidRDefault="009042C7" w:rsidP="00B4714F">
                      <w:pPr>
                        <w:jc w:val="right"/>
                        <w:rPr>
                          <w:rFonts w:asciiTheme="minorHAnsi" w:hAnsiTheme="minorHAnsi"/>
                          <w:i/>
                        </w:rPr>
                      </w:pPr>
                      <w:r w:rsidRPr="004E6635">
                        <w:rPr>
                          <w:rFonts w:cs="Arial"/>
                          <w:i/>
                          <w:sz w:val="20"/>
                          <w:szCs w:val="20"/>
                        </w:rPr>
                        <w:t xml:space="preserve">Siskiyou County Clerk, 510 N Main St, Yreka, CA  </w:t>
                      </w:r>
                      <w:r w:rsidRPr="00B4714F">
                        <w:rPr>
                          <w:rFonts w:asciiTheme="minorHAnsi" w:hAnsiTheme="minorHAnsi"/>
                          <w:i/>
                        </w:rPr>
                        <w:t>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90"/>
        <w:gridCol w:w="18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5481E836"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checkBox>
                </w:ffData>
              </w:fldChar>
            </w:r>
            <w:r w:rsidRPr="004E6635">
              <w:rPr>
                <w:rFonts w:cs="Arial"/>
                <w:b/>
                <w:sz w:val="20"/>
                <w:szCs w:val="20"/>
              </w:rPr>
              <w:instrText xml:space="preserve"> FORMCHECKBOX </w:instrText>
            </w:r>
            <w:r w:rsidR="0044650C">
              <w:rPr>
                <w:rFonts w:cs="Arial"/>
                <w:b/>
                <w:sz w:val="20"/>
                <w:szCs w:val="20"/>
              </w:rPr>
            </w:r>
            <w:r w:rsidR="0044650C">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1CB9FC6A" w:rsidR="009A58CF" w:rsidRPr="004E6635" w:rsidRDefault="004C3523" w:rsidP="00DE0467">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DE0467">
              <w:rPr>
                <w:rFonts w:cs="Arial"/>
                <w:b/>
                <w:sz w:val="20"/>
                <w:szCs w:val="20"/>
              </w:rPr>
              <w:t>10</w:t>
            </w:r>
            <w:r w:rsidR="00CF12A8">
              <w:rPr>
                <w:rFonts w:cs="Arial"/>
                <w:b/>
                <w:sz w:val="20"/>
                <w:szCs w:val="20"/>
              </w:rPr>
              <w:t xml:space="preserve"> Minutes</w:t>
            </w:r>
            <w:r w:rsidRPr="004E6635">
              <w:rPr>
                <w:rFonts w:cs="Arial"/>
                <w:b/>
                <w:sz w:val="20"/>
                <w:szCs w:val="20"/>
              </w:rPr>
              <w:fldChar w:fldCharType="end"/>
            </w:r>
            <w:bookmarkEnd w:id="1"/>
          </w:p>
        </w:tc>
        <w:tc>
          <w:tcPr>
            <w:tcW w:w="1615" w:type="dxa"/>
            <w:gridSpan w:val="5"/>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287276C0" w:rsidR="009A58CF" w:rsidRPr="004E6635" w:rsidRDefault="004C3523" w:rsidP="00DE0467">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DE0467">
              <w:rPr>
                <w:rFonts w:cs="Arial"/>
                <w:b/>
                <w:sz w:val="20"/>
                <w:szCs w:val="20"/>
              </w:rPr>
              <w:t>November 10</w:t>
            </w:r>
            <w:r w:rsidR="00CF12A8">
              <w:rPr>
                <w:rFonts w:cs="Arial"/>
                <w:b/>
                <w:noProof/>
                <w:sz w:val="20"/>
                <w:szCs w:val="20"/>
              </w:rPr>
              <w:t>, 2020</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9"/>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77777777"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val="0"/>
                  </w:checkBox>
                </w:ffData>
              </w:fldChar>
            </w:r>
            <w:r w:rsidRPr="004E6635">
              <w:rPr>
                <w:rFonts w:cs="Arial"/>
                <w:b/>
                <w:sz w:val="20"/>
                <w:szCs w:val="20"/>
              </w:rPr>
              <w:instrText xml:space="preserve"> FORMCHECKBOX </w:instrText>
            </w:r>
            <w:r w:rsidR="0044650C">
              <w:rPr>
                <w:rFonts w:cs="Arial"/>
                <w:b/>
                <w:sz w:val="20"/>
                <w:szCs w:val="20"/>
              </w:rPr>
            </w:r>
            <w:r w:rsidR="0044650C">
              <w:rPr>
                <w:rFonts w:cs="Arial"/>
                <w:b/>
                <w:sz w:val="20"/>
                <w:szCs w:val="20"/>
              </w:rPr>
              <w:fldChar w:fldCharType="separate"/>
            </w:r>
            <w:r w:rsidRPr="004E6635">
              <w:rPr>
                <w:rFonts w:cs="Arial"/>
                <w:b/>
                <w:sz w:val="20"/>
                <w:szCs w:val="20"/>
              </w:rPr>
              <w:fldChar w:fldCharType="end"/>
            </w:r>
            <w:bookmarkEnd w:id="3"/>
          </w:p>
        </w:tc>
        <w:tc>
          <w:tcPr>
            <w:tcW w:w="8812" w:type="dxa"/>
            <w:gridSpan w:val="23"/>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4E6635">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1"/>
            <w:tcBorders>
              <w:top w:val="nil"/>
              <w:bottom w:val="single" w:sz="4" w:space="0" w:color="auto"/>
            </w:tcBorders>
            <w:vAlign w:val="bottom"/>
          </w:tcPr>
          <w:p w14:paraId="1D82EB41" w14:textId="4EBC5E1D" w:rsidR="00593663" w:rsidRPr="004E6635" w:rsidRDefault="004C3523" w:rsidP="00CF12A8">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CF12A8">
              <w:rPr>
                <w:rFonts w:cs="Arial"/>
                <w:b/>
                <w:noProof/>
                <w:sz w:val="20"/>
                <w:szCs w:val="20"/>
              </w:rPr>
              <w:t>Elizabeth Nielsen, County Administration</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09D551CF" w:rsidR="00593663" w:rsidRPr="004E6635" w:rsidRDefault="004C3523" w:rsidP="00CF12A8">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CF12A8">
              <w:rPr>
                <w:rFonts w:cs="Arial"/>
                <w:b/>
                <w:noProof/>
                <w:sz w:val="20"/>
                <w:szCs w:val="20"/>
              </w:rPr>
              <w:t>842-8005</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4"/>
            <w:tcBorders>
              <w:top w:val="nil"/>
              <w:left w:val="nil"/>
              <w:bottom w:val="single" w:sz="4" w:space="0" w:color="auto"/>
              <w:right w:val="nil"/>
            </w:tcBorders>
            <w:vAlign w:val="bottom"/>
          </w:tcPr>
          <w:p w14:paraId="0A08E8A9" w14:textId="28DDB0CF" w:rsidR="00593663" w:rsidRPr="004E6635" w:rsidRDefault="004C3523" w:rsidP="00CF12A8">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CF12A8">
              <w:rPr>
                <w:rFonts w:cs="Arial"/>
                <w:b/>
                <w:noProof/>
                <w:sz w:val="20"/>
                <w:szCs w:val="20"/>
              </w:rPr>
              <w:t>1312 Fairlane, Yreka</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9"/>
            <w:tcBorders>
              <w:top w:val="nil"/>
              <w:bottom w:val="single" w:sz="4" w:space="0" w:color="auto"/>
              <w:right w:val="nil"/>
            </w:tcBorders>
            <w:vAlign w:val="bottom"/>
          </w:tcPr>
          <w:p w14:paraId="0ACF6E6F" w14:textId="7DC83EA9" w:rsidR="00C8022D" w:rsidRPr="004E6635" w:rsidRDefault="004C3523" w:rsidP="00CF12A8">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CF12A8">
              <w:rPr>
                <w:rFonts w:cs="Arial"/>
                <w:b/>
                <w:noProof/>
                <w:sz w:val="20"/>
                <w:szCs w:val="20"/>
              </w:rPr>
              <w:t>Elizabeth Nielsen</w:t>
            </w:r>
            <w:r w:rsidR="00DE0467">
              <w:rPr>
                <w:rFonts w:cs="Arial"/>
                <w:b/>
                <w:noProof/>
                <w:sz w:val="20"/>
                <w:szCs w:val="20"/>
              </w:rPr>
              <w:t>/Melissa Cummins</w:t>
            </w:r>
            <w:r w:rsidR="00CF12A8">
              <w:rPr>
                <w:rFonts w:cs="Arial"/>
                <w:b/>
                <w:noProof/>
                <w:sz w:val="20"/>
                <w:szCs w:val="20"/>
              </w:rPr>
              <w:t>, County Administration</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9"/>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9"/>
            <w:tcBorders>
              <w:top w:val="single" w:sz="4" w:space="0" w:color="auto"/>
              <w:bottom w:val="single" w:sz="4" w:space="0" w:color="auto"/>
            </w:tcBorders>
          </w:tcPr>
          <w:p w14:paraId="59B7349B" w14:textId="77777777" w:rsidR="00DE0467" w:rsidRPr="00DE0467" w:rsidRDefault="004C3523" w:rsidP="00DE0467">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DE0467" w:rsidRPr="00DE0467">
              <w:rPr>
                <w:rFonts w:cs="Arial"/>
                <w:sz w:val="20"/>
                <w:szCs w:val="20"/>
              </w:rPr>
              <w:t>The County Administration Office respectfully requests that the Board of Supervisors perform the following ordinance readings and approve the resolution related to changes to the Public Works Department and the General Services Department:</w:t>
            </w:r>
          </w:p>
          <w:p w14:paraId="6469FFB7" w14:textId="77777777" w:rsidR="00DE0467" w:rsidRPr="00DE0467" w:rsidRDefault="00DE0467" w:rsidP="00DE0467">
            <w:pPr>
              <w:spacing w:before="120"/>
              <w:rPr>
                <w:rFonts w:cs="Arial"/>
                <w:sz w:val="20"/>
                <w:szCs w:val="20"/>
              </w:rPr>
            </w:pPr>
            <w:r w:rsidRPr="00DE0467">
              <w:rPr>
                <w:rFonts w:cs="Arial"/>
                <w:sz w:val="20"/>
                <w:szCs w:val="20"/>
              </w:rPr>
              <w:t>1) First reading of an ordinance amending Chapter 3 of Title 7 of the Siskiyou County Code Regarding the Duties of the Director of Public Works.</w:t>
            </w:r>
          </w:p>
          <w:p w14:paraId="5183EE6A" w14:textId="77777777" w:rsidR="00DE0467" w:rsidRPr="00DE0467" w:rsidRDefault="00DE0467" w:rsidP="00DE0467">
            <w:pPr>
              <w:spacing w:before="120"/>
              <w:rPr>
                <w:rFonts w:cs="Arial"/>
                <w:sz w:val="20"/>
                <w:szCs w:val="20"/>
              </w:rPr>
            </w:pPr>
            <w:r w:rsidRPr="00DE0467">
              <w:rPr>
                <w:rFonts w:cs="Arial"/>
                <w:sz w:val="20"/>
                <w:szCs w:val="20"/>
              </w:rPr>
              <w:t>2) First reading of an ordinance adding Section 7-4.02 to Chapter 4 of Title 7 of the Siskiyou County Code Regarding the Department of General Services.</w:t>
            </w:r>
          </w:p>
          <w:p w14:paraId="063F644E" w14:textId="6944BD6F" w:rsidR="00877DC5" w:rsidRPr="004E6635" w:rsidRDefault="00DE0467" w:rsidP="00DE0467">
            <w:pPr>
              <w:spacing w:before="120"/>
              <w:rPr>
                <w:rFonts w:cs="Arial"/>
                <w:sz w:val="20"/>
                <w:szCs w:val="20"/>
              </w:rPr>
            </w:pPr>
            <w:r w:rsidRPr="00DE0467">
              <w:rPr>
                <w:rFonts w:cs="Arial"/>
                <w:sz w:val="20"/>
                <w:szCs w:val="20"/>
              </w:rPr>
              <w:t xml:space="preserve">3) </w:t>
            </w:r>
            <w:r w:rsidR="00A20F99">
              <w:rPr>
                <w:rFonts w:cs="Arial"/>
                <w:sz w:val="20"/>
                <w:szCs w:val="20"/>
              </w:rPr>
              <w:t xml:space="preserve">Adopt the personnel resolution </w:t>
            </w:r>
            <w:r w:rsidR="0044650C">
              <w:rPr>
                <w:rFonts w:cs="Arial"/>
                <w:sz w:val="20"/>
                <w:szCs w:val="20"/>
              </w:rPr>
              <w:t>and approve the changes to the County's position allocation list.</w:t>
            </w:r>
            <w:r w:rsidR="004C3523"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9"/>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4AB6526F"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val="0"/>
                  </w:checkBox>
                </w:ffData>
              </w:fldChar>
            </w:r>
            <w:r w:rsidRPr="004E6635">
              <w:rPr>
                <w:rFonts w:cs="Arial"/>
                <w:sz w:val="18"/>
                <w:szCs w:val="18"/>
              </w:rPr>
              <w:instrText xml:space="preserve"> FORMCHECKBOX </w:instrText>
            </w:r>
            <w:r w:rsidR="0044650C" w:rsidRPr="004E6635">
              <w:rPr>
                <w:rFonts w:cs="Arial"/>
                <w:sz w:val="18"/>
                <w:szCs w:val="18"/>
              </w:rPr>
            </w:r>
            <w:r w:rsidR="0044650C">
              <w:rPr>
                <w:rFonts w:cs="Arial"/>
                <w:sz w:val="18"/>
                <w:szCs w:val="18"/>
              </w:rPr>
              <w:fldChar w:fldCharType="separate"/>
            </w:r>
            <w:r w:rsidRPr="004E6635">
              <w:rPr>
                <w:rFonts w:cs="Arial"/>
                <w:sz w:val="18"/>
                <w:szCs w:val="18"/>
              </w:rPr>
              <w:fldChar w:fldCharType="end"/>
            </w:r>
          </w:p>
        </w:tc>
        <w:tc>
          <w:tcPr>
            <w:tcW w:w="9288" w:type="dxa"/>
            <w:gridSpan w:val="26"/>
            <w:tcBorders>
              <w:top w:val="single" w:sz="4" w:space="0" w:color="auto"/>
              <w:bottom w:val="single" w:sz="4" w:space="0" w:color="auto"/>
            </w:tcBorders>
          </w:tcPr>
          <w:p w14:paraId="26516684" w14:textId="31572D90" w:rsidR="004242AC" w:rsidRPr="004E6635" w:rsidRDefault="004242AC" w:rsidP="006428A8">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6428A8">
              <w:rPr>
                <w:rFonts w:cs="Arial"/>
                <w:sz w:val="18"/>
                <w:szCs w:val="18"/>
              </w:rPr>
              <w:t> </w:t>
            </w:r>
            <w:r w:rsidR="006428A8">
              <w:rPr>
                <w:rFonts w:cs="Arial"/>
                <w:sz w:val="18"/>
                <w:szCs w:val="18"/>
              </w:rPr>
              <w:t> </w:t>
            </w:r>
            <w:r w:rsidR="006428A8">
              <w:rPr>
                <w:rFonts w:cs="Arial"/>
                <w:sz w:val="18"/>
                <w:szCs w:val="18"/>
              </w:rPr>
              <w:t> </w:t>
            </w:r>
            <w:r w:rsidR="006428A8">
              <w:rPr>
                <w:rFonts w:cs="Arial"/>
                <w:sz w:val="18"/>
                <w:szCs w:val="18"/>
              </w:rPr>
              <w:t> </w:t>
            </w:r>
            <w:r w:rsidR="006428A8">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4130B138"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0044650C" w:rsidRPr="004E6635">
              <w:rPr>
                <w:rFonts w:cs="Arial"/>
                <w:sz w:val="18"/>
                <w:szCs w:val="18"/>
              </w:rPr>
            </w:r>
            <w:r w:rsidR="0044650C">
              <w:rPr>
                <w:rFonts w:cs="Arial"/>
                <w:sz w:val="18"/>
                <w:szCs w:val="18"/>
              </w:rPr>
              <w:fldChar w:fldCharType="separate"/>
            </w:r>
            <w:r w:rsidRPr="004E6635">
              <w:rPr>
                <w:rFonts w:cs="Arial"/>
                <w:sz w:val="18"/>
                <w:szCs w:val="18"/>
              </w:rPr>
              <w:fldChar w:fldCharType="end"/>
            </w:r>
            <w:bookmarkEnd w:id="9"/>
          </w:p>
        </w:tc>
        <w:tc>
          <w:tcPr>
            <w:tcW w:w="9288" w:type="dxa"/>
            <w:gridSpan w:val="26"/>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25171FE2"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4650C">
              <w:rPr>
                <w:rFonts w:cs="Arial"/>
                <w:noProof/>
                <w:sz w:val="18"/>
                <w:szCs w:val="18"/>
              </w:rPr>
              <w:t>32,960.00</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1"/>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4E6635">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5F511A62"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4650C">
              <w:rPr>
                <w:rFonts w:cs="Arial"/>
                <w:noProof/>
                <w:sz w:val="18"/>
                <w:szCs w:val="18"/>
              </w:rPr>
              <w:t>5350</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7B157186"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4650C">
              <w:rPr>
                <w:rFonts w:cs="Arial"/>
                <w:sz w:val="18"/>
                <w:szCs w:val="18"/>
              </w:rPr>
              <w:t>Solid Waste</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900" w:type="dxa"/>
            <w:gridSpan w:val="2"/>
            <w:tcBorders>
              <w:top w:val="nil"/>
              <w:left w:val="nil"/>
              <w:bottom w:val="single" w:sz="4" w:space="0" w:color="auto"/>
              <w:right w:val="nil"/>
            </w:tcBorders>
            <w:vAlign w:val="center"/>
          </w:tcPr>
          <w:p w14:paraId="13FC7953" w14:textId="1EB2B123"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4650C">
              <w:rPr>
                <w:rFonts w:cs="Arial"/>
                <w:sz w:val="18"/>
                <w:szCs w:val="18"/>
              </w:rPr>
              <w:t>404010</w:t>
            </w:r>
            <w:r w:rsidRPr="004E6635">
              <w:rPr>
                <w:rFonts w:cs="Arial"/>
                <w:sz w:val="18"/>
                <w:szCs w:val="18"/>
              </w:rPr>
              <w:fldChar w:fldCharType="end"/>
            </w:r>
          </w:p>
        </w:tc>
        <w:tc>
          <w:tcPr>
            <w:tcW w:w="1440" w:type="dxa"/>
            <w:gridSpan w:val="4"/>
            <w:tcBorders>
              <w:top w:val="nil"/>
              <w:left w:val="nil"/>
              <w:right w:val="nil"/>
            </w:tcBorders>
            <w:vAlign w:val="center"/>
          </w:tcPr>
          <w:p w14:paraId="57C731CE" w14:textId="77777777" w:rsidR="004242AC" w:rsidRPr="004E6635" w:rsidRDefault="004242AC" w:rsidP="004242AC">
            <w:pPr>
              <w:spacing w:before="120"/>
              <w:ind w:left="129"/>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2A1A8E11"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4650C">
              <w:rPr>
                <w:rFonts w:cs="Arial"/>
                <w:noProof/>
                <w:sz w:val="18"/>
                <w:szCs w:val="18"/>
              </w:rPr>
              <w:t>Solid Waste</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0D1C86F6"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4650C">
              <w:rPr>
                <w:rFonts w:cs="Arial"/>
                <w:noProof/>
                <w:sz w:val="18"/>
                <w:szCs w:val="18"/>
              </w:rPr>
              <w:t>Various</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40436BD7"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4650C">
              <w:rPr>
                <w:rFonts w:cs="Arial"/>
                <w:noProof/>
                <w:sz w:val="18"/>
                <w:szCs w:val="18"/>
              </w:rPr>
              <w:t>Payroll Accounts</w:t>
            </w:r>
            <w:r w:rsidRPr="004E6635">
              <w:rPr>
                <w:rFonts w:cs="Arial"/>
                <w:sz w:val="18"/>
                <w:szCs w:val="18"/>
              </w:rPr>
              <w:fldChar w:fldCharType="end"/>
            </w:r>
            <w:bookmarkEnd w:id="13"/>
          </w:p>
        </w:tc>
        <w:tc>
          <w:tcPr>
            <w:tcW w:w="4698" w:type="dxa"/>
            <w:gridSpan w:val="11"/>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c>
          <w:tcPr>
            <w:tcW w:w="4698" w:type="dxa"/>
            <w:gridSpan w:val="11"/>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9"/>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0044650C">
              <w:rPr>
                <w:rFonts w:cs="Arial"/>
                <w:sz w:val="18"/>
                <w:szCs w:val="18"/>
              </w:rPr>
            </w:r>
            <w:r w:rsidR="0044650C">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0044650C">
              <w:rPr>
                <w:rFonts w:cs="Arial"/>
                <w:sz w:val="18"/>
                <w:szCs w:val="18"/>
              </w:rPr>
            </w:r>
            <w:r w:rsidR="0044650C">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9"/>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9"/>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20"/>
            <w:tcBorders>
              <w:top w:val="single" w:sz="4" w:space="0" w:color="auto"/>
              <w:bottom w:val="nil"/>
            </w:tcBorders>
          </w:tcPr>
          <w:p w14:paraId="5143F7D7" w14:textId="44D5AEEB" w:rsidR="00677610" w:rsidRPr="004E6635" w:rsidRDefault="00645B7E" w:rsidP="006428A8">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6428A8">
              <w:rPr>
                <w:rFonts w:cs="Arial"/>
                <w:sz w:val="20"/>
                <w:szCs w:val="20"/>
              </w:rPr>
              <w:t> </w:t>
            </w:r>
            <w:r w:rsidR="006428A8">
              <w:rPr>
                <w:rFonts w:cs="Arial"/>
                <w:sz w:val="20"/>
                <w:szCs w:val="20"/>
              </w:rPr>
              <w:t> </w:t>
            </w:r>
            <w:r w:rsidR="006428A8">
              <w:rPr>
                <w:rFonts w:cs="Arial"/>
                <w:sz w:val="20"/>
                <w:szCs w:val="20"/>
              </w:rPr>
              <w:t> </w:t>
            </w:r>
            <w:r w:rsidR="006428A8">
              <w:rPr>
                <w:rFonts w:cs="Arial"/>
                <w:sz w:val="20"/>
                <w:szCs w:val="20"/>
              </w:rPr>
              <w:t> </w:t>
            </w:r>
            <w:r w:rsidR="006428A8">
              <w:rPr>
                <w:rFonts w:cs="Arial"/>
                <w:sz w:val="20"/>
                <w:szCs w:val="20"/>
              </w:rPr>
              <w:t> </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9"/>
            <w:tcBorders>
              <w:top w:val="nil"/>
              <w:bottom w:val="single" w:sz="4" w:space="0" w:color="auto"/>
            </w:tcBorders>
          </w:tcPr>
          <w:p w14:paraId="71A59C60" w14:textId="5B6AAEA4" w:rsidR="00677610" w:rsidRPr="004E6635" w:rsidRDefault="004C3523" w:rsidP="006428A8">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6428A8">
              <w:rPr>
                <w:rFonts w:cs="Arial"/>
                <w:sz w:val="20"/>
                <w:szCs w:val="20"/>
              </w:rPr>
              <w:t> </w:t>
            </w:r>
            <w:r w:rsidR="006428A8">
              <w:rPr>
                <w:rFonts w:cs="Arial"/>
                <w:sz w:val="20"/>
                <w:szCs w:val="20"/>
              </w:rPr>
              <w:t> </w:t>
            </w:r>
            <w:r w:rsidR="006428A8">
              <w:rPr>
                <w:rFonts w:cs="Arial"/>
                <w:sz w:val="20"/>
                <w:szCs w:val="20"/>
              </w:rPr>
              <w:t> </w:t>
            </w:r>
            <w:r w:rsidR="006428A8">
              <w:rPr>
                <w:rFonts w:cs="Arial"/>
                <w:sz w:val="20"/>
                <w:szCs w:val="20"/>
              </w:rPr>
              <w:t> </w:t>
            </w:r>
            <w:r w:rsidR="006428A8">
              <w:rPr>
                <w:rFonts w:cs="Arial"/>
                <w:sz w:val="20"/>
                <w:szCs w:val="20"/>
              </w:rPr>
              <w:t>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9"/>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9"/>
            <w:tcBorders>
              <w:top w:val="single" w:sz="4" w:space="0" w:color="auto"/>
              <w:bottom w:val="single" w:sz="4" w:space="0" w:color="auto"/>
            </w:tcBorders>
          </w:tcPr>
          <w:p w14:paraId="75A332C4" w14:textId="77777777" w:rsidR="00DE0467" w:rsidRDefault="004C3523" w:rsidP="00DE0467">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6428A8">
              <w:rPr>
                <w:rFonts w:cs="Arial"/>
              </w:rPr>
              <w:t>If the Board so desires:</w:t>
            </w:r>
          </w:p>
          <w:p w14:paraId="71998680" w14:textId="77777777" w:rsidR="00DE0467" w:rsidRDefault="006428A8" w:rsidP="00DE0467">
            <w:pPr>
              <w:spacing w:before="120" w:after="120"/>
              <w:rPr>
                <w:rFonts w:cs="Arial"/>
              </w:rPr>
            </w:pPr>
            <w:r>
              <w:rPr>
                <w:rFonts w:cs="Arial"/>
              </w:rPr>
              <w:t>Introduce and approve the first reading</w:t>
            </w:r>
            <w:r w:rsidR="00DE0467">
              <w:rPr>
                <w:rFonts w:cs="Arial"/>
              </w:rPr>
              <w:t xml:space="preserve"> of the </w:t>
            </w:r>
            <w:r>
              <w:rPr>
                <w:rFonts w:cs="Arial"/>
              </w:rPr>
              <w:t>of the</w:t>
            </w:r>
            <w:r w:rsidR="00DE0467">
              <w:rPr>
                <w:rFonts w:cs="Arial"/>
              </w:rPr>
              <w:t xml:space="preserve"> two separate</w:t>
            </w:r>
            <w:r>
              <w:rPr>
                <w:rFonts w:cs="Arial"/>
              </w:rPr>
              <w:t xml:space="preserve"> ordinance</w:t>
            </w:r>
            <w:r w:rsidR="00DE0467">
              <w:rPr>
                <w:rFonts w:cs="Arial"/>
              </w:rPr>
              <w:t xml:space="preserve">s. </w:t>
            </w:r>
          </w:p>
          <w:p w14:paraId="0B327F4E" w14:textId="39E25F08" w:rsidR="00677610" w:rsidRPr="004E6635" w:rsidRDefault="00DE0467" w:rsidP="00DE0467">
            <w:pPr>
              <w:spacing w:before="120" w:after="120"/>
              <w:rPr>
                <w:rFonts w:cs="Arial"/>
              </w:rPr>
            </w:pPr>
            <w:r>
              <w:rPr>
                <w:rFonts w:cs="Arial"/>
              </w:rPr>
              <w:t xml:space="preserve">Approve the </w:t>
            </w:r>
            <w:r w:rsidR="00A20F99">
              <w:rPr>
                <w:rFonts w:cs="Arial"/>
              </w:rPr>
              <w:t>attached resolution adopting the personnel changes as identified.</w:t>
            </w:r>
            <w:r w:rsidR="004C3523"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2"/>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43B19AA3" w14:textId="1845708E"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F35897">
              <w:rPr>
                <w:rFonts w:cs="Arial"/>
                <w:sz w:val="20"/>
                <w:szCs w:val="20"/>
              </w:rPr>
              <w:t> </w:t>
            </w:r>
            <w:r w:rsidR="00F35897">
              <w:rPr>
                <w:rFonts w:cs="Arial"/>
                <w:sz w:val="20"/>
                <w:szCs w:val="20"/>
              </w:rPr>
              <w:t> </w:t>
            </w:r>
            <w:r w:rsidR="00F35897">
              <w:rPr>
                <w:rFonts w:cs="Arial"/>
                <w:sz w:val="20"/>
                <w:szCs w:val="20"/>
              </w:rPr>
              <w:t> </w:t>
            </w:r>
            <w:r w:rsidR="00F35897">
              <w:rPr>
                <w:rFonts w:cs="Arial"/>
                <w:sz w:val="20"/>
                <w:szCs w:val="20"/>
              </w:rPr>
              <w:t> </w:t>
            </w:r>
            <w:r w:rsidR="00F35897">
              <w:rPr>
                <w:rFonts w:cs="Arial"/>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2"/>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4"/>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4"/>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4"/>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10"/>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2"/>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6A711B1D" w:rsidR="00A14EC6" w:rsidRPr="004E6635" w:rsidRDefault="00A14EC6" w:rsidP="00E66BAF">
      <w:pPr>
        <w:rPr>
          <w:rFonts w:cs="Arial"/>
          <w:b/>
          <w:i/>
          <w:sz w:val="12"/>
          <w:szCs w:val="12"/>
        </w:rPr>
      </w:pPr>
      <w:r w:rsidRPr="004E6635">
        <w:rPr>
          <w:rFonts w:cs="Arial"/>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4E6635">
        <w:rPr>
          <w:rFonts w:cs="Arial"/>
          <w:b/>
          <w:i/>
          <w:sz w:val="17"/>
          <w:szCs w:val="17"/>
        </w:rPr>
        <w:t xml:space="preserve">prior </w:t>
      </w:r>
      <w:r w:rsidR="00B4714F" w:rsidRPr="004E6635">
        <w:rPr>
          <w:rFonts w:cs="Arial"/>
          <w:b/>
          <w:i/>
          <w:sz w:val="17"/>
          <w:szCs w:val="17"/>
        </w:rPr>
        <w:lastRenderedPageBreak/>
        <w:t xml:space="preserve">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8/26/19</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cumentProtection w:edit="forms" w:enforcement="1" w:cryptProviderType="rsaAES" w:cryptAlgorithmClass="hash" w:cryptAlgorithmType="typeAny" w:cryptAlgorithmSid="14" w:cryptSpinCount="100000" w:hash="YcVnay5yxe/bBVbKuIT2z26Q09R4FruMwGrb+W35gni2PNYwlcQLgwDeiQ2l8ZdKLi5U+mYfQv7cjrmPw7kqcw==" w:salt="+46Z217evsn0WqqeHkFG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1198F"/>
    <w:rsid w:val="0007686D"/>
    <w:rsid w:val="00096E88"/>
    <w:rsid w:val="000A484E"/>
    <w:rsid w:val="000D6B91"/>
    <w:rsid w:val="001F3E19"/>
    <w:rsid w:val="001F4378"/>
    <w:rsid w:val="00212F2B"/>
    <w:rsid w:val="002677F3"/>
    <w:rsid w:val="00270599"/>
    <w:rsid w:val="0027105E"/>
    <w:rsid w:val="00280060"/>
    <w:rsid w:val="0029655A"/>
    <w:rsid w:val="002A08C1"/>
    <w:rsid w:val="00321544"/>
    <w:rsid w:val="00326DA3"/>
    <w:rsid w:val="0035119D"/>
    <w:rsid w:val="00351A8D"/>
    <w:rsid w:val="003761D4"/>
    <w:rsid w:val="00396C4B"/>
    <w:rsid w:val="00405BE2"/>
    <w:rsid w:val="004200BE"/>
    <w:rsid w:val="004242AC"/>
    <w:rsid w:val="00441197"/>
    <w:rsid w:val="004433C6"/>
    <w:rsid w:val="0044650C"/>
    <w:rsid w:val="004C3523"/>
    <w:rsid w:val="004E6635"/>
    <w:rsid w:val="00506225"/>
    <w:rsid w:val="00557998"/>
    <w:rsid w:val="00593663"/>
    <w:rsid w:val="005F35D7"/>
    <w:rsid w:val="00630A78"/>
    <w:rsid w:val="006331AA"/>
    <w:rsid w:val="006376C3"/>
    <w:rsid w:val="006428A8"/>
    <w:rsid w:val="00645B7E"/>
    <w:rsid w:val="00662F60"/>
    <w:rsid w:val="00677610"/>
    <w:rsid w:val="00677C59"/>
    <w:rsid w:val="0074258A"/>
    <w:rsid w:val="007B528B"/>
    <w:rsid w:val="007F15ED"/>
    <w:rsid w:val="00826428"/>
    <w:rsid w:val="008514F8"/>
    <w:rsid w:val="00877DC5"/>
    <w:rsid w:val="008B6F8B"/>
    <w:rsid w:val="009042C7"/>
    <w:rsid w:val="009746DC"/>
    <w:rsid w:val="009A58CF"/>
    <w:rsid w:val="009B4DDF"/>
    <w:rsid w:val="009C4B29"/>
    <w:rsid w:val="009D24FB"/>
    <w:rsid w:val="00A1290D"/>
    <w:rsid w:val="00A14EC6"/>
    <w:rsid w:val="00A20F99"/>
    <w:rsid w:val="00A231FE"/>
    <w:rsid w:val="00A27017"/>
    <w:rsid w:val="00A42C6B"/>
    <w:rsid w:val="00A7441D"/>
    <w:rsid w:val="00AB4ED4"/>
    <w:rsid w:val="00B020B9"/>
    <w:rsid w:val="00B23455"/>
    <w:rsid w:val="00B317A2"/>
    <w:rsid w:val="00B40269"/>
    <w:rsid w:val="00B43657"/>
    <w:rsid w:val="00B4714F"/>
    <w:rsid w:val="00B61B93"/>
    <w:rsid w:val="00B744BC"/>
    <w:rsid w:val="00B95ABF"/>
    <w:rsid w:val="00B97907"/>
    <w:rsid w:val="00BA0BD7"/>
    <w:rsid w:val="00BD07CA"/>
    <w:rsid w:val="00C040CE"/>
    <w:rsid w:val="00C35CB3"/>
    <w:rsid w:val="00C8022D"/>
    <w:rsid w:val="00CA4F55"/>
    <w:rsid w:val="00CA51DF"/>
    <w:rsid w:val="00CE42D0"/>
    <w:rsid w:val="00CF12A8"/>
    <w:rsid w:val="00D07DC0"/>
    <w:rsid w:val="00D15FE6"/>
    <w:rsid w:val="00D33D82"/>
    <w:rsid w:val="00D62338"/>
    <w:rsid w:val="00D7096F"/>
    <w:rsid w:val="00DC112A"/>
    <w:rsid w:val="00DE0467"/>
    <w:rsid w:val="00DF2C0D"/>
    <w:rsid w:val="00DF4076"/>
    <w:rsid w:val="00DF6B41"/>
    <w:rsid w:val="00E66BAF"/>
    <w:rsid w:val="00EA12EF"/>
    <w:rsid w:val="00EE5C0A"/>
    <w:rsid w:val="00F12BE7"/>
    <w:rsid w:val="00F35897"/>
    <w:rsid w:val="00F40862"/>
    <w:rsid w:val="00F664F2"/>
    <w:rsid w:val="00F734C0"/>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22477-6B94-48DF-8D0D-B3834D1C2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Melissa Cummins</cp:lastModifiedBy>
  <cp:revision>4</cp:revision>
  <cp:lastPrinted>2015-01-16T16:51:00Z</cp:lastPrinted>
  <dcterms:created xsi:type="dcterms:W3CDTF">2020-11-02T18:52:00Z</dcterms:created>
  <dcterms:modified xsi:type="dcterms:W3CDTF">2020-11-02T19:19:00Z</dcterms:modified>
</cp:coreProperties>
</file>