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F46B7F3" w:rsidR="009A58CF" w:rsidRPr="004E6635" w:rsidRDefault="00D65744" w:rsidP="002508B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A78ACDD" w:rsidR="009A58CF" w:rsidRPr="004E6635" w:rsidRDefault="00D6574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5-10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F4FEE88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99CA6D3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7E42D888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691C621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F9DD9A7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North Main Street Yreka CA 96097 (County Clerk)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43B5F53" w:rsidR="00C8022D" w:rsidRPr="004E6635" w:rsidRDefault="00C8022D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3F644E" w14:textId="45D9CAD2" w:rsidR="002508BD" w:rsidRPr="004E6635" w:rsidRDefault="00D65744" w:rsidP="00D65744">
            <w:pPr>
              <w:spacing w:before="120"/>
              <w:rPr>
                <w:rFonts w:cs="Arial"/>
                <w:sz w:val="20"/>
                <w:szCs w:val="20"/>
              </w:rPr>
            </w:pPr>
            <w:r>
              <w:t>Review status of local emergency related to imminent threat of wildfire as declared by Resolution 19-159, updated and adopted on December 10, 2019; action to extend or terminate local emergency.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1359E">
              <w:rPr>
                <w:rFonts w:cs="Arial"/>
                <w:sz w:val="18"/>
                <w:szCs w:val="18"/>
              </w:rPr>
            </w:r>
            <w:r w:rsidR="0031359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1359E">
              <w:rPr>
                <w:rFonts w:cs="Arial"/>
                <w:sz w:val="18"/>
                <w:szCs w:val="18"/>
              </w:rPr>
            </w:r>
            <w:r w:rsidR="0031359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2A43EAB7" w:rsidR="009746DC" w:rsidRPr="004E6635" w:rsidRDefault="009746DC" w:rsidP="00D6574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YES </w:t>
            </w:r>
            <w:bookmarkStart w:id="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1359E">
              <w:rPr>
                <w:rFonts w:cs="Arial"/>
                <w:sz w:val="18"/>
                <w:szCs w:val="18"/>
              </w:rPr>
            </w:r>
            <w:r w:rsidR="0031359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4E6635">
              <w:rPr>
                <w:rFonts w:cs="Arial"/>
                <w:sz w:val="18"/>
                <w:szCs w:val="18"/>
              </w:rPr>
              <w:t xml:space="preserve"> NO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1359E">
              <w:rPr>
                <w:rFonts w:cs="Arial"/>
                <w:sz w:val="18"/>
                <w:szCs w:val="18"/>
              </w:rPr>
            </w:r>
            <w:r w:rsidR="0031359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6ED8C2F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2E2B91F1" w:rsidR="00677610" w:rsidRPr="004E6635" w:rsidRDefault="00D65744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of Supervisors deems appropriate.</w:t>
            </w:r>
            <w:bookmarkStart w:id="10" w:name="_GoBack"/>
            <w:bookmarkEnd w:id="1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2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7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bookmarkEnd w:id="1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9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56960513" w14:textId="78D83CDB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0BC59" w14:textId="77777777" w:rsidR="00C07282" w:rsidRDefault="00C07282" w:rsidP="00C07282">
      <w:r>
        <w:separator/>
      </w:r>
    </w:p>
  </w:endnote>
  <w:endnote w:type="continuationSeparator" w:id="0">
    <w:p w14:paraId="79D85957" w14:textId="77777777" w:rsidR="00C07282" w:rsidRDefault="00C07282" w:rsidP="00C0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5F9F" w14:textId="77777777" w:rsidR="00C07282" w:rsidRDefault="00C07282" w:rsidP="00C07282">
      <w:r>
        <w:separator/>
      </w:r>
    </w:p>
  </w:footnote>
  <w:footnote w:type="continuationSeparator" w:id="0">
    <w:p w14:paraId="3CCCA8B6" w14:textId="77777777" w:rsidR="00C07282" w:rsidRDefault="00C07282" w:rsidP="00C0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26DE6"/>
    <w:rsid w:val="001F3E19"/>
    <w:rsid w:val="001F4378"/>
    <w:rsid w:val="00212F2B"/>
    <w:rsid w:val="002508BD"/>
    <w:rsid w:val="002677F3"/>
    <w:rsid w:val="00270599"/>
    <w:rsid w:val="00280060"/>
    <w:rsid w:val="0029655A"/>
    <w:rsid w:val="002A08C1"/>
    <w:rsid w:val="0031359E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B6F8B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07282"/>
    <w:rsid w:val="00C35CB3"/>
    <w:rsid w:val="00C8022D"/>
    <w:rsid w:val="00CA4F55"/>
    <w:rsid w:val="00CA51DF"/>
    <w:rsid w:val="00CE42D0"/>
    <w:rsid w:val="00D07DC0"/>
    <w:rsid w:val="00D33D82"/>
    <w:rsid w:val="00D62338"/>
    <w:rsid w:val="00D65744"/>
    <w:rsid w:val="00D7096F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F58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7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282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282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F8AE-2FC1-4F3F-8AF9-CC6E71FD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2019-12-23T18:57:00Z</dcterms:created>
  <dcterms:modified xsi:type="dcterms:W3CDTF">2019-12-23T18:59:00Z</dcterms:modified>
</cp:coreProperties>
</file>