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B3" w:rsidRDefault="008F33E7" w:rsidP="008F33E7">
      <w:pPr>
        <w:jc w:val="center"/>
        <w:rPr>
          <w:b/>
        </w:rPr>
      </w:pPr>
      <w:bookmarkStart w:id="0" w:name="_GoBack"/>
      <w:bookmarkEnd w:id="0"/>
      <w:r>
        <w:rPr>
          <w:b/>
        </w:rPr>
        <w:t>Siskiyou County Board of Supervisors Resolution</w:t>
      </w:r>
    </w:p>
    <w:p w:rsidR="008F33E7" w:rsidRDefault="001A61CB" w:rsidP="008F33E7">
      <w:pPr>
        <w:jc w:val="center"/>
        <w:rPr>
          <w:b/>
        </w:rPr>
      </w:pPr>
      <w:r>
        <w:rPr>
          <w:b/>
        </w:rPr>
        <w:t>Declaring April 2020</w:t>
      </w:r>
      <w:r w:rsidR="008F33E7">
        <w:rPr>
          <w:b/>
        </w:rPr>
        <w:t xml:space="preserve"> Child Abuse Prevention </w:t>
      </w:r>
      <w:r w:rsidR="001A26B4">
        <w:rPr>
          <w:b/>
        </w:rPr>
        <w:t xml:space="preserve">Awareness </w:t>
      </w:r>
      <w:r w:rsidR="008F33E7">
        <w:rPr>
          <w:b/>
        </w:rPr>
        <w:t>Month in Siskiyou County</w:t>
      </w:r>
    </w:p>
    <w:p w:rsidR="008F33E7" w:rsidRDefault="008F33E7">
      <w:pPr>
        <w:rPr>
          <w:b/>
        </w:rPr>
      </w:pPr>
    </w:p>
    <w:p w:rsidR="008F33E7" w:rsidRDefault="008F33E7">
      <w:pPr>
        <w:rPr>
          <w:b/>
        </w:rPr>
      </w:pPr>
    </w:p>
    <w:p w:rsidR="008F33E7" w:rsidRDefault="008F33E7" w:rsidP="008F33E7">
      <w:pPr>
        <w:ind w:firstLine="720"/>
      </w:pPr>
      <w:r>
        <w:rPr>
          <w:b/>
        </w:rPr>
        <w:t xml:space="preserve">WHEREAS, </w:t>
      </w:r>
      <w:r w:rsidRPr="008F33E7">
        <w:t>National Child Abuse</w:t>
      </w:r>
      <w:r>
        <w:t xml:space="preserve"> Prevention Month will be recognized throughout the United States, as well as in the State of Californi</w:t>
      </w:r>
      <w:r w:rsidR="001A61CB">
        <w:t>a during the month of April 2020</w:t>
      </w:r>
      <w:r>
        <w:t>; and</w:t>
      </w:r>
    </w:p>
    <w:p w:rsidR="008F33E7" w:rsidRDefault="008F33E7"/>
    <w:p w:rsidR="008F33E7" w:rsidRDefault="008F33E7">
      <w:r>
        <w:tab/>
      </w:r>
      <w:r w:rsidRPr="008F33E7">
        <w:rPr>
          <w:b/>
        </w:rPr>
        <w:t>WHEREAS,</w:t>
      </w:r>
      <w:r>
        <w:t xml:space="preserve"> All adults and caregivers have a responsibility, as neighbors, community members and citizens of Siskiyou County to help create a healthy, safe and nurturing environment </w:t>
      </w:r>
      <w:r w:rsidR="001A26B4">
        <w:t>for children</w:t>
      </w:r>
      <w:r>
        <w:t>; and</w:t>
      </w:r>
    </w:p>
    <w:p w:rsidR="008F33E7" w:rsidRDefault="008F33E7"/>
    <w:p w:rsidR="008F33E7" w:rsidRDefault="008F33E7">
      <w:r>
        <w:tab/>
      </w:r>
      <w:r w:rsidRPr="008F33E7">
        <w:rPr>
          <w:b/>
        </w:rPr>
        <w:t>WHEREAS,</w:t>
      </w:r>
      <w:r>
        <w:t xml:space="preserve"> Safe and healthy childhoods help produce confident, successful and independent adults; and</w:t>
      </w:r>
    </w:p>
    <w:p w:rsidR="008F33E7" w:rsidRDefault="008F33E7"/>
    <w:p w:rsidR="008F33E7" w:rsidRDefault="008F33E7">
      <w:r>
        <w:tab/>
      </w:r>
      <w:r w:rsidRPr="008F33E7">
        <w:rPr>
          <w:b/>
        </w:rPr>
        <w:t>WHEREAS,</w:t>
      </w:r>
      <w:r>
        <w:t xml:space="preserve"> Child abuse and neglect often occurs when families or caregivers find themselves in isolated or stressful situations, without community resources; and</w:t>
      </w:r>
    </w:p>
    <w:p w:rsidR="008F33E7" w:rsidRDefault="008F33E7"/>
    <w:p w:rsidR="008F33E7" w:rsidRDefault="008F33E7">
      <w:r>
        <w:tab/>
      </w:r>
      <w:r w:rsidRPr="008F33E7">
        <w:rPr>
          <w:b/>
        </w:rPr>
        <w:t>WHEREAS,</w:t>
      </w:r>
      <w:r>
        <w:t xml:space="preserve"> The majority of child abuse cases stem from situations and conditions that are preventable when our communities are supportive, active and engaged; and</w:t>
      </w:r>
    </w:p>
    <w:p w:rsidR="008F33E7" w:rsidRDefault="008F33E7"/>
    <w:p w:rsidR="008F33E7" w:rsidRDefault="008F33E7">
      <w:r>
        <w:tab/>
      </w:r>
      <w:r w:rsidRPr="008F33E7">
        <w:rPr>
          <w:b/>
        </w:rPr>
        <w:t>WHEREAS,</w:t>
      </w:r>
      <w:r>
        <w:t xml:space="preserve"> Child abuse and neglect can be reduced by making sure every family has the support it needs and deserves to raise children in a healthy environment; and</w:t>
      </w:r>
    </w:p>
    <w:p w:rsidR="008F33E7" w:rsidRDefault="008F33E7"/>
    <w:p w:rsidR="008F33E7" w:rsidRDefault="008F33E7">
      <w:r>
        <w:tab/>
      </w:r>
      <w:r w:rsidRPr="008F33E7">
        <w:rPr>
          <w:b/>
        </w:rPr>
        <w:t>WHEREAS,</w:t>
      </w:r>
      <w:r>
        <w:t xml:space="preserve"> Effective prevention programs succeed because of meaningful connections and partnerships created between agencies, schools, faith-based organizations, law enforcement agencies, and the business community; and</w:t>
      </w:r>
    </w:p>
    <w:p w:rsidR="008F33E7" w:rsidRDefault="008F33E7"/>
    <w:p w:rsidR="008F33E7" w:rsidRDefault="008F33E7">
      <w:r>
        <w:tab/>
      </w:r>
      <w:r w:rsidRPr="008F33E7">
        <w:rPr>
          <w:b/>
        </w:rPr>
        <w:t>WHEREAS,</w:t>
      </w:r>
      <w:r>
        <w:t xml:space="preserve"> The Siskiyou Community </w:t>
      </w:r>
      <w:r w:rsidR="001A61CB">
        <w:t xml:space="preserve">Resource Collaborative is serving </w:t>
      </w:r>
      <w:r>
        <w:t>as the</w:t>
      </w:r>
      <w:r w:rsidR="001A61CB">
        <w:t xml:space="preserve"> Child Abuse Prevention Council; </w:t>
      </w:r>
      <w:r>
        <w:t>and</w:t>
      </w:r>
    </w:p>
    <w:p w:rsidR="008F33E7" w:rsidRPr="008F33E7" w:rsidRDefault="008F33E7">
      <w:pPr>
        <w:rPr>
          <w:b/>
        </w:rPr>
      </w:pPr>
    </w:p>
    <w:p w:rsidR="008F33E7" w:rsidRDefault="008F33E7">
      <w:r w:rsidRPr="008F33E7">
        <w:rPr>
          <w:b/>
        </w:rPr>
        <w:lastRenderedPageBreak/>
        <w:tab/>
        <w:t>WHEREAS,</w:t>
      </w:r>
      <w:r>
        <w:t xml:space="preserve"> Wearing the color blue</w:t>
      </w:r>
      <w:r w:rsidR="001A61CB">
        <w:t>, or</w:t>
      </w:r>
      <w:r>
        <w:t xml:space="preserve"> wearing a blue ribbon </w:t>
      </w:r>
      <w:r w:rsidR="001A61CB">
        <w:t xml:space="preserve">in </w:t>
      </w:r>
      <w:r>
        <w:t>April will serve as a positive reminder that together, we can prevent child abuse and keep children safe.</w:t>
      </w:r>
    </w:p>
    <w:p w:rsidR="008F33E7" w:rsidRDefault="008F33E7"/>
    <w:p w:rsidR="008F33E7" w:rsidRDefault="008F33E7">
      <w:r>
        <w:tab/>
      </w:r>
      <w:r w:rsidRPr="008F33E7">
        <w:rPr>
          <w:b/>
        </w:rPr>
        <w:t>NOW, THEREFORE, BE IT RESOLVED THAT</w:t>
      </w:r>
      <w:r>
        <w:t xml:space="preserve"> the Siskiyou County Board of Supervisor</w:t>
      </w:r>
      <w:r w:rsidR="001A61CB">
        <w:t>s does hereby proclaim April 2020</w:t>
      </w:r>
      <w:r>
        <w:t xml:space="preserve"> as Child Abuse Prevention Awareness Month and urges all citizens to join Siskiyou Community </w:t>
      </w:r>
      <w:r w:rsidR="001A61CB">
        <w:t>Resource Collaborative</w:t>
      </w:r>
      <w:r>
        <w:t xml:space="preserve"> and its partners, as they support efforts towards raising awareness and reducing child abuse in Siskiyou County.</w:t>
      </w:r>
    </w:p>
    <w:p w:rsidR="008F33E7" w:rsidRDefault="008F33E7"/>
    <w:p w:rsidR="008F33E7" w:rsidRDefault="008F33E7">
      <w:r>
        <w:tab/>
      </w:r>
      <w:r w:rsidRPr="008F33E7">
        <w:rPr>
          <w:b/>
        </w:rPr>
        <w:t>PASSED AND ADOPTED BY THE</w:t>
      </w:r>
      <w:r>
        <w:t xml:space="preserve"> Board of Supervisors of the County of Siskiyou at a regular me</w:t>
      </w:r>
      <w:r w:rsidR="001A61CB">
        <w:t>eting of said Board held on the 21</w:t>
      </w:r>
      <w:r w:rsidR="001A61CB" w:rsidRPr="001A61CB">
        <w:rPr>
          <w:vertAlign w:val="superscript"/>
        </w:rPr>
        <w:t>st</w:t>
      </w:r>
      <w:r w:rsidR="001A61CB">
        <w:t xml:space="preserve"> day of April 2020</w:t>
      </w:r>
      <w:r>
        <w:t xml:space="preserve"> by </w:t>
      </w:r>
      <w:r w:rsidR="004624DA">
        <w:t xml:space="preserve">the following </w:t>
      </w:r>
      <w:r>
        <w:t>vote</w:t>
      </w:r>
      <w:r w:rsidR="004624DA">
        <w:t>:</w:t>
      </w:r>
    </w:p>
    <w:p w:rsidR="008F33E7" w:rsidRDefault="004624DA" w:rsidP="004624DA">
      <w:pPr>
        <w:spacing w:before="120"/>
      </w:pPr>
      <w:r>
        <w:t>AYES:</w:t>
      </w:r>
    </w:p>
    <w:p w:rsidR="004624DA" w:rsidRDefault="004624DA">
      <w:r>
        <w:t>NOES:</w:t>
      </w:r>
    </w:p>
    <w:p w:rsidR="004624DA" w:rsidRDefault="004624DA">
      <w:r>
        <w:t>ABSENT:</w:t>
      </w:r>
    </w:p>
    <w:p w:rsidR="004624DA" w:rsidRDefault="004624DA">
      <w:r>
        <w:t>ABSTAIN:</w:t>
      </w:r>
    </w:p>
    <w:p w:rsidR="004624DA" w:rsidRDefault="004624DA"/>
    <w:p w:rsidR="004624DA" w:rsidRDefault="008F33E7" w:rsidP="004624DA">
      <w:r w:rsidRPr="008F33E7">
        <w:rPr>
          <w:b/>
        </w:rPr>
        <w:t>ATTEST:</w:t>
      </w:r>
      <w:r w:rsidR="004624DA" w:rsidRPr="004624DA">
        <w:t xml:space="preserve"> </w:t>
      </w:r>
      <w:r w:rsidR="004624DA">
        <w:tab/>
      </w:r>
      <w:r w:rsidR="004624DA">
        <w:tab/>
      </w:r>
      <w:r w:rsidR="004624DA">
        <w:tab/>
      </w:r>
      <w:r w:rsidR="004624DA">
        <w:tab/>
      </w:r>
      <w:r w:rsidR="004624DA">
        <w:tab/>
      </w:r>
      <w:r w:rsidR="004624DA">
        <w:tab/>
      </w:r>
      <w:r w:rsidR="004624DA">
        <w:tab/>
      </w:r>
      <w:r w:rsidR="004624DA">
        <w:tab/>
        <w:t>_______________________________________</w:t>
      </w:r>
    </w:p>
    <w:p w:rsidR="004624DA" w:rsidRDefault="001A61CB" w:rsidP="004624DA">
      <w:r>
        <w:t>Laura Bynum</w:t>
      </w:r>
      <w:r w:rsidR="004624DA">
        <w:t>, Clerk</w:t>
      </w:r>
      <w:r w:rsidR="004624DA">
        <w:tab/>
      </w:r>
      <w:r w:rsidR="004624DA">
        <w:tab/>
      </w:r>
      <w:r w:rsidR="004624DA">
        <w:tab/>
      </w:r>
      <w:r w:rsidR="004624DA">
        <w:tab/>
      </w:r>
      <w:r w:rsidR="004624DA">
        <w:tab/>
      </w:r>
      <w:r w:rsidR="004624DA">
        <w:tab/>
      </w:r>
      <w:r w:rsidR="004624DA">
        <w:tab/>
        <w:t xml:space="preserve">   Michael N. Kobseff, Chair</w:t>
      </w:r>
    </w:p>
    <w:p w:rsidR="004624DA" w:rsidRDefault="004624DA" w:rsidP="004624DA">
      <w:r>
        <w:t>Board of Supervisors</w:t>
      </w:r>
    </w:p>
    <w:p w:rsidR="008F33E7" w:rsidRDefault="008F33E7">
      <w:pPr>
        <w:rPr>
          <w:b/>
        </w:rPr>
      </w:pPr>
    </w:p>
    <w:p w:rsidR="004624DA" w:rsidRPr="008F33E7" w:rsidRDefault="004624DA">
      <w:pPr>
        <w:rPr>
          <w:b/>
        </w:rPr>
      </w:pPr>
    </w:p>
    <w:p w:rsidR="004624DA" w:rsidRDefault="004624DA">
      <w:r>
        <w:t>BY: _______________________</w:t>
      </w:r>
    </w:p>
    <w:p w:rsidR="004624DA" w:rsidRPr="008F33E7" w:rsidRDefault="004624DA">
      <w:r>
        <w:t xml:space="preserve">       Deputy</w:t>
      </w:r>
    </w:p>
    <w:sectPr w:rsidR="004624DA" w:rsidRPr="008F33E7" w:rsidSect="004624DA">
      <w:pgSz w:w="12240" w:h="15840"/>
      <w:pgMar w:top="54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E7"/>
    <w:rsid w:val="000F7F49"/>
    <w:rsid w:val="001A26B4"/>
    <w:rsid w:val="001A61CB"/>
    <w:rsid w:val="004624DA"/>
    <w:rsid w:val="004A6F1D"/>
    <w:rsid w:val="008F33E7"/>
    <w:rsid w:val="00C62483"/>
    <w:rsid w:val="00CF1AFB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9BC79AC-08CE-4CC7-90BD-6E7F49CB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Suvia</dc:creator>
  <cp:lastModifiedBy>Wendy Winningham</cp:lastModifiedBy>
  <cp:revision>2</cp:revision>
  <cp:lastPrinted>2017-03-08T23:00:00Z</cp:lastPrinted>
  <dcterms:created xsi:type="dcterms:W3CDTF">2020-04-14T21:17:00Z</dcterms:created>
  <dcterms:modified xsi:type="dcterms:W3CDTF">2020-04-14T21:17:00Z</dcterms:modified>
</cp:coreProperties>
</file>