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12" w:rsidRPr="00000665" w:rsidRDefault="005D7274" w:rsidP="005720D8">
      <w:pPr>
        <w:spacing w:before="0" w:after="720"/>
        <w:jc w:val="center"/>
        <w:rPr>
          <w:rFonts w:cs="Arial"/>
          <w:b/>
          <w:bCs/>
          <w:sz w:val="28"/>
          <w:szCs w:val="28"/>
        </w:rPr>
      </w:pPr>
      <w:r w:rsidRPr="00000665">
        <w:rPr>
          <w:b/>
          <w:bCs/>
          <w:sz w:val="28"/>
          <w:szCs w:val="28"/>
          <w:lang w:val="en-CA"/>
        </w:rPr>
        <w:fldChar w:fldCharType="begin"/>
      </w:r>
      <w:r w:rsidR="00D20812" w:rsidRPr="00000665">
        <w:rPr>
          <w:b/>
          <w:bCs/>
          <w:sz w:val="28"/>
          <w:szCs w:val="28"/>
          <w:lang w:val="en-CA"/>
        </w:rPr>
        <w:instrText xml:space="preserve"> SEQ CHAPTER \h \r 1</w:instrText>
      </w:r>
      <w:r w:rsidRPr="00000665">
        <w:rPr>
          <w:b/>
          <w:bCs/>
          <w:sz w:val="28"/>
          <w:szCs w:val="28"/>
          <w:lang w:val="en-CA"/>
        </w:rPr>
        <w:fldChar w:fldCharType="end"/>
      </w:r>
      <w:r w:rsidR="00000665" w:rsidRPr="00000665">
        <w:rPr>
          <w:rFonts w:cs="Arial"/>
          <w:b/>
          <w:bCs/>
          <w:sz w:val="28"/>
          <w:szCs w:val="28"/>
        </w:rPr>
        <w:t>Resolution No</w:t>
      </w:r>
      <w:r w:rsidR="00D20812" w:rsidRPr="00000665">
        <w:rPr>
          <w:rFonts w:cs="Arial"/>
          <w:b/>
          <w:bCs/>
          <w:sz w:val="28"/>
          <w:szCs w:val="28"/>
        </w:rPr>
        <w:t xml:space="preserve">. </w:t>
      </w:r>
      <w:sdt>
        <w:sdtPr>
          <w:rPr>
            <w:rFonts w:cs="Arial"/>
            <w:b/>
            <w:bCs/>
            <w:sz w:val="28"/>
            <w:szCs w:val="28"/>
          </w:rPr>
          <w:alias w:val="Resolution Number"/>
          <w:tag w:val="Resolution Number"/>
          <w:id w:val="-745570946"/>
          <w:placeholder>
            <w:docPart w:val="C0E66814573F46BD989110686F1E6AED"/>
          </w:placeholder>
        </w:sdtPr>
        <w:sdtEndPr/>
        <w:sdtContent>
          <w:r w:rsidR="00D20812" w:rsidRPr="00000665">
            <w:rPr>
              <w:rFonts w:cs="Arial"/>
              <w:b/>
              <w:bCs/>
              <w:sz w:val="28"/>
              <w:szCs w:val="28"/>
            </w:rPr>
            <w:t>____</w:t>
          </w:r>
        </w:sdtContent>
      </w:sdt>
    </w:p>
    <w:p w:rsidR="005720D8" w:rsidRDefault="005720D8" w:rsidP="005720D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053E29">
        <w:rPr>
          <w:rFonts w:ascii="Times New Roman" w:hAnsi="Times New Roman" w:cs="Times New Roman"/>
          <w:b/>
        </w:rPr>
        <w:t xml:space="preserve">RESOLUTION OF THE BOARD OF SUPERVISORS OF THE COUNTY OF SISKIYOU TO PROCLAIM THE EXISTENCE OF </w:t>
      </w:r>
      <w:r>
        <w:rPr>
          <w:rFonts w:ascii="Times New Roman" w:hAnsi="Times New Roman" w:cs="Times New Roman"/>
          <w:b/>
        </w:rPr>
        <w:t xml:space="preserve">A </w:t>
      </w:r>
      <w:r w:rsidRPr="00053E29">
        <w:rPr>
          <w:rFonts w:ascii="Times New Roman" w:hAnsi="Times New Roman" w:cs="Times New Roman"/>
          <w:b/>
        </w:rPr>
        <w:t>LOCAL EMERGENCY RELATED TO DROUGHT</w:t>
      </w:r>
    </w:p>
    <w:p w:rsidR="005720D8" w:rsidRPr="00053E29" w:rsidRDefault="005720D8" w:rsidP="005720D8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5720D8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  <w:r w:rsidRPr="00053E29">
        <w:rPr>
          <w:rFonts w:ascii="Times New Roman" w:hAnsi="Times New Roman" w:cs="Times New Roman"/>
        </w:rPr>
        <w:t>WHEREAS, annual water supplies available for agriculture, homes and municipalities within Siskiyou County are a function of both available storage in various reservoirs and the estimated seasonal inflow from winter snowpack, and;</w:t>
      </w:r>
    </w:p>
    <w:p w:rsidR="005720D8" w:rsidRPr="00053E29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</w:p>
    <w:p w:rsidR="005720D8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  <w:r w:rsidRPr="00053E29">
        <w:rPr>
          <w:rFonts w:ascii="Times New Roman" w:hAnsi="Times New Roman" w:cs="Times New Roman"/>
        </w:rPr>
        <w:t>WHEREAS, snowpack and water storage throughout the County are far below average, and;</w:t>
      </w:r>
    </w:p>
    <w:p w:rsidR="005720D8" w:rsidRPr="00053E29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</w:p>
    <w:p w:rsidR="005720D8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  <w:r w:rsidRPr="00053E29">
        <w:rPr>
          <w:rFonts w:ascii="Times New Roman" w:hAnsi="Times New Roman" w:cs="Times New Roman"/>
        </w:rPr>
        <w:t>WHEREAS, The US Drought Monitor as of March 19, 2020 includes a significant portion of Siskiyou County in a D1 (Moderate Drought) and the northern portion of Siskiyou County in D2 (Severe Drought), and;</w:t>
      </w:r>
    </w:p>
    <w:p w:rsidR="005720D8" w:rsidRPr="00053E29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</w:p>
    <w:p w:rsidR="005720D8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  <w:r w:rsidRPr="00053E29">
        <w:rPr>
          <w:rFonts w:ascii="Times New Roman" w:hAnsi="Times New Roman" w:cs="Times New Roman"/>
        </w:rPr>
        <w:t>WHEREAS the conditions are predicted to become more extreme within the coming weeks, and;</w:t>
      </w:r>
    </w:p>
    <w:p w:rsidR="005720D8" w:rsidRPr="00053E29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</w:p>
    <w:p w:rsidR="005720D8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  <w:r w:rsidRPr="00053E29">
        <w:rPr>
          <w:rFonts w:ascii="Times New Roman" w:hAnsi="Times New Roman" w:cs="Times New Roman"/>
        </w:rPr>
        <w:t xml:space="preserve">WHEREAS, water supplies for irrigators and the environment could be in serious jeopardy, and current conditions could very well result in loss of economic stability, pasture shortages, decrease in feed production, a shortened growing season, and animals and plants that rely on Siskiyou County’s rivers will be threatened, and; </w:t>
      </w:r>
    </w:p>
    <w:p w:rsidR="005720D8" w:rsidRPr="00053E29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</w:p>
    <w:p w:rsidR="005720D8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  <w:r w:rsidRPr="00053E29">
        <w:rPr>
          <w:rFonts w:ascii="Times New Roman" w:hAnsi="Times New Roman" w:cs="Times New Roman"/>
        </w:rPr>
        <w:t>WHEREAS, dry conditions and lack of precipitation could present problems for drinking water supplies in the cities and towns of Siskiyou County as well as unincorporated areas, and low-income communities heavily dependent on agriculture employment may suffer heightened unemployment and economic hardship, and;</w:t>
      </w:r>
    </w:p>
    <w:p w:rsidR="005720D8" w:rsidRPr="00053E29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</w:p>
    <w:p w:rsidR="005720D8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  <w:r w:rsidRPr="00053E29">
        <w:rPr>
          <w:rFonts w:ascii="Times New Roman" w:hAnsi="Times New Roman" w:cs="Times New Roman"/>
        </w:rPr>
        <w:t>WHEREAS, current conditions could result in a potentially early, prolonged, and more intense fire season and increased risk for insect invasion and tree death, and;</w:t>
      </w:r>
    </w:p>
    <w:p w:rsidR="005720D8" w:rsidRPr="00053E29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</w:p>
    <w:p w:rsidR="005720D8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  <w:r w:rsidRPr="00053E29">
        <w:rPr>
          <w:rFonts w:ascii="Times New Roman" w:hAnsi="Times New Roman" w:cs="Times New Roman"/>
        </w:rPr>
        <w:t>WHEREAS, we find the appropriate response is beyond the capability of Siskiyou County, and that declaring a State of Emergency will assist the County, irrigators and others in assessing, evaluating and acquiring the ability to provide appropriate available resources, and;</w:t>
      </w:r>
    </w:p>
    <w:p w:rsidR="005720D8" w:rsidRPr="00053E29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</w:p>
    <w:p w:rsidR="005720D8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  <w:r w:rsidRPr="00053E29">
        <w:rPr>
          <w:rFonts w:ascii="Times New Roman" w:hAnsi="Times New Roman" w:cs="Times New Roman"/>
        </w:rPr>
        <w:t>WHEREAS, other resources needed may include a Governor’s Drought Declaration and a Federal Drought Declaration.</w:t>
      </w:r>
    </w:p>
    <w:p w:rsidR="005720D8" w:rsidRPr="00053E29" w:rsidRDefault="005720D8" w:rsidP="005720D8">
      <w:pPr>
        <w:spacing w:before="0" w:after="0" w:line="276" w:lineRule="auto"/>
        <w:ind w:firstLine="720"/>
        <w:rPr>
          <w:rFonts w:ascii="Times New Roman" w:hAnsi="Times New Roman" w:cs="Times New Roman"/>
        </w:rPr>
      </w:pPr>
    </w:p>
    <w:p w:rsidR="005720D8" w:rsidRPr="00053E29" w:rsidRDefault="005720D8" w:rsidP="005720D8">
      <w:pPr>
        <w:spacing w:before="0" w:after="0" w:line="276" w:lineRule="auto"/>
        <w:rPr>
          <w:rFonts w:ascii="Times New Roman" w:hAnsi="Times New Roman" w:cs="Times New Roman"/>
        </w:rPr>
      </w:pPr>
      <w:r w:rsidRPr="00053E29">
        <w:rPr>
          <w:rFonts w:ascii="Times New Roman" w:hAnsi="Times New Roman" w:cs="Times New Roman"/>
        </w:rPr>
        <w:lastRenderedPageBreak/>
        <w:t>NOW, THEREFORE, be it RESOLVED, that the Siskiyou County Board of Supervisors is declaring a Drought Emergency in Siskiyou County, California.</w:t>
      </w:r>
    </w:p>
    <w:p w:rsidR="005720D8" w:rsidRPr="00053E29" w:rsidRDefault="005720D8" w:rsidP="005720D8">
      <w:pPr>
        <w:spacing w:before="0" w:after="0" w:line="276" w:lineRule="auto"/>
        <w:rPr>
          <w:rFonts w:ascii="Times New Roman" w:hAnsi="Times New Roman" w:cs="Times New Roman"/>
        </w:rPr>
      </w:pPr>
    </w:p>
    <w:p w:rsidR="005720D8" w:rsidRDefault="005720D8" w:rsidP="005720D8">
      <w:pPr>
        <w:spacing w:before="0" w:after="0" w:line="276" w:lineRule="auto"/>
        <w:rPr>
          <w:rFonts w:ascii="Times New Roman" w:hAnsi="Times New Roman" w:cs="Times New Roman"/>
        </w:rPr>
      </w:pPr>
      <w:r w:rsidRPr="00053E29">
        <w:rPr>
          <w:rFonts w:ascii="Times New Roman" w:hAnsi="Times New Roman" w:cs="Times New Roman"/>
        </w:rPr>
        <w:t>BE IT FURTHER RESOLVED that a copy of this Resolution is forwarded to the State Director of Emergency Services, and the Governor of California.</w:t>
      </w:r>
    </w:p>
    <w:p w:rsidR="005720D8" w:rsidRPr="00053E29" w:rsidRDefault="005720D8" w:rsidP="005720D8">
      <w:pPr>
        <w:spacing w:before="0"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720D8" w:rsidRDefault="005720D8" w:rsidP="005720D8">
      <w:pPr>
        <w:spacing w:before="0" w:after="0" w:line="276" w:lineRule="auto"/>
        <w:rPr>
          <w:rFonts w:ascii="Times New Roman" w:hAnsi="Times New Roman" w:cs="Times New Roman"/>
        </w:rPr>
      </w:pPr>
      <w:r w:rsidRPr="00053E29">
        <w:rPr>
          <w:rFonts w:ascii="Times New Roman" w:hAnsi="Times New Roman" w:cs="Times New Roman"/>
        </w:rPr>
        <w:t>PASSED AND ADOPTED at a regular meeting of the Board of Supervisors of the County of Siskiyou on April</w:t>
      </w:r>
      <w:r w:rsidRPr="00053E29">
        <w:rPr>
          <w:rFonts w:ascii="Times New Roman" w:hAnsi="Times New Roman" w:cs="Times New Roman"/>
          <w:vertAlign w:val="superscript"/>
        </w:rPr>
        <w:t xml:space="preserve"> </w:t>
      </w:r>
      <w:r w:rsidRPr="00053E29">
        <w:rPr>
          <w:rFonts w:ascii="Times New Roman" w:hAnsi="Times New Roman" w:cs="Times New Roman"/>
        </w:rPr>
        <w:t>7, 2020, by the following vote:</w:t>
      </w:r>
    </w:p>
    <w:p w:rsidR="005720D8" w:rsidRPr="00053E29" w:rsidRDefault="005720D8" w:rsidP="005720D8">
      <w:pPr>
        <w:spacing w:after="0" w:line="276" w:lineRule="auto"/>
        <w:rPr>
          <w:rFonts w:ascii="Times New Roman" w:hAnsi="Times New Roman" w:cs="Times New Roman"/>
        </w:rPr>
      </w:pPr>
    </w:p>
    <w:p w:rsidR="00D20812" w:rsidRDefault="00D20812" w:rsidP="005720D8">
      <w:pPr>
        <w:tabs>
          <w:tab w:val="left" w:pos="1170"/>
        </w:tabs>
        <w:spacing w:before="0" w:after="0"/>
        <w:rPr>
          <w:rFonts w:cs="Arial"/>
        </w:rPr>
      </w:pPr>
      <w:r>
        <w:rPr>
          <w:rFonts w:cs="Arial"/>
        </w:rPr>
        <w:t>AYES:</w:t>
      </w:r>
      <w:r w:rsidR="00077D4B">
        <w:rPr>
          <w:rFonts w:cs="Arial"/>
        </w:rPr>
        <w:tab/>
      </w:r>
    </w:p>
    <w:p w:rsidR="00D20812" w:rsidRDefault="00D20812" w:rsidP="005720D8">
      <w:pPr>
        <w:tabs>
          <w:tab w:val="left" w:pos="1170"/>
        </w:tabs>
        <w:spacing w:before="0" w:after="0"/>
        <w:rPr>
          <w:rFonts w:cs="Arial"/>
        </w:rPr>
      </w:pPr>
      <w:r>
        <w:rPr>
          <w:rFonts w:cs="Arial"/>
        </w:rPr>
        <w:t>NOES:</w:t>
      </w:r>
      <w:r w:rsidR="00077D4B">
        <w:rPr>
          <w:rFonts w:cs="Arial"/>
        </w:rPr>
        <w:tab/>
      </w:r>
    </w:p>
    <w:p w:rsidR="00D20812" w:rsidRDefault="00D20812" w:rsidP="005720D8">
      <w:pPr>
        <w:tabs>
          <w:tab w:val="left" w:pos="1170"/>
        </w:tabs>
        <w:spacing w:before="0" w:after="0"/>
        <w:rPr>
          <w:rFonts w:cs="Arial"/>
        </w:rPr>
      </w:pPr>
      <w:r>
        <w:rPr>
          <w:rFonts w:cs="Arial"/>
        </w:rPr>
        <w:t>ABSENT:</w:t>
      </w:r>
      <w:r w:rsidR="00077D4B">
        <w:rPr>
          <w:rFonts w:cs="Arial"/>
        </w:rPr>
        <w:tab/>
      </w:r>
    </w:p>
    <w:p w:rsidR="00D20812" w:rsidRDefault="00D20812" w:rsidP="005720D8">
      <w:pPr>
        <w:tabs>
          <w:tab w:val="left" w:pos="1170"/>
        </w:tabs>
        <w:spacing w:before="0" w:after="0"/>
        <w:rPr>
          <w:rFonts w:cs="Arial"/>
        </w:rPr>
      </w:pPr>
      <w:r>
        <w:rPr>
          <w:rFonts w:cs="Arial"/>
        </w:rPr>
        <w:t>ABSTAIN:</w:t>
      </w:r>
      <w:r w:rsidR="00077D4B">
        <w:rPr>
          <w:rFonts w:cs="Arial"/>
        </w:rPr>
        <w:tab/>
      </w:r>
    </w:p>
    <w:p w:rsidR="00D20812" w:rsidRDefault="00D20812" w:rsidP="00297CB5">
      <w:pPr>
        <w:pStyle w:val="NoSpacing"/>
        <w:tabs>
          <w:tab w:val="left" w:pos="3150"/>
        </w:tabs>
        <w:rPr>
          <w:rFonts w:cs="Arial"/>
        </w:rPr>
      </w:pPr>
      <w:r>
        <w:tab/>
      </w:r>
      <w:r w:rsidR="008E75B6">
        <w:t>________________________________________</w:t>
      </w:r>
      <w:r w:rsidR="00297CB5">
        <w:rPr>
          <w:u w:val="single"/>
        </w:rPr>
        <w:br/>
      </w:r>
      <w:r w:rsidR="0077136B">
        <w:rPr>
          <w:rFonts w:cs="Arial"/>
        </w:rPr>
        <w:tab/>
        <w:t>Michael N. Kobseff</w:t>
      </w:r>
      <w:r>
        <w:rPr>
          <w:rFonts w:cs="Arial"/>
        </w:rPr>
        <w:t>,</w:t>
      </w:r>
      <w:r w:rsidR="006A407A">
        <w:rPr>
          <w:rFonts w:cs="Arial"/>
        </w:rPr>
        <w:t xml:space="preserve"> Chair</w:t>
      </w:r>
      <w:r w:rsidR="004A115A">
        <w:rPr>
          <w:rFonts w:cs="Arial"/>
        </w:rPr>
        <w:br/>
      </w:r>
      <w:r w:rsidRPr="004A115A">
        <w:rPr>
          <w:rFonts w:cs="Arial"/>
          <w:b/>
          <w:bCs/>
        </w:rPr>
        <w:tab/>
      </w:r>
      <w:r w:rsidR="00341F0D">
        <w:rPr>
          <w:rFonts w:cs="Arial"/>
        </w:rPr>
        <w:t xml:space="preserve">Siskiyou County </w:t>
      </w:r>
      <w:r>
        <w:rPr>
          <w:rFonts w:cs="Arial"/>
        </w:rPr>
        <w:t>Board of Supervisors</w:t>
      </w:r>
    </w:p>
    <w:p w:rsidR="00D20812" w:rsidRDefault="00D20812" w:rsidP="00D20812">
      <w:pPr>
        <w:rPr>
          <w:rFonts w:cs="Arial"/>
        </w:rPr>
      </w:pPr>
      <w:r>
        <w:rPr>
          <w:rFonts w:cs="Arial"/>
        </w:rPr>
        <w:t>ATTEST:</w:t>
      </w:r>
    </w:p>
    <w:p w:rsidR="00D20812" w:rsidRDefault="00297CB5" w:rsidP="00D20812">
      <w:pPr>
        <w:rPr>
          <w:rFonts w:cs="Arial"/>
        </w:rPr>
      </w:pPr>
      <w:r>
        <w:rPr>
          <w:rFonts w:cs="Arial"/>
        </w:rPr>
        <w:t>Laura Bynum</w:t>
      </w:r>
      <w:r w:rsidR="00D20812">
        <w:rPr>
          <w:rFonts w:cs="Arial"/>
        </w:rPr>
        <w:t>,</w:t>
      </w:r>
      <w:r>
        <w:rPr>
          <w:rFonts w:cs="Arial"/>
        </w:rPr>
        <w:br/>
        <w:t>County Clerk</w:t>
      </w:r>
    </w:p>
    <w:p w:rsidR="00D20812" w:rsidRDefault="00D20812" w:rsidP="008E75B6">
      <w:pPr>
        <w:tabs>
          <w:tab w:val="left" w:pos="900"/>
        </w:tabs>
        <w:rPr>
          <w:rFonts w:cs="Arial"/>
        </w:rPr>
      </w:pPr>
      <w:r>
        <w:rPr>
          <w:rFonts w:cs="Arial"/>
        </w:rPr>
        <w:t xml:space="preserve">By </w:t>
      </w:r>
      <w:r w:rsidRPr="00297CB5">
        <w:rPr>
          <w:rFonts w:cs="Arial"/>
          <w:u w:val="single"/>
        </w:rPr>
        <w:t>_</w:t>
      </w:r>
      <w:r w:rsidR="008E75B6">
        <w:rPr>
          <w:u w:val="single"/>
        </w:rPr>
        <w:t>_______________________________</w:t>
      </w:r>
      <w:r>
        <w:rPr>
          <w:rFonts w:cs="Arial"/>
        </w:rPr>
        <w:t>_</w:t>
      </w:r>
      <w:r w:rsidR="00297CB5">
        <w:rPr>
          <w:rFonts w:cs="Arial"/>
        </w:rPr>
        <w:br/>
      </w:r>
      <w:r>
        <w:rPr>
          <w:rFonts w:cs="Arial"/>
        </w:rPr>
        <w:tab/>
        <w:t>Deputy</w:t>
      </w:r>
    </w:p>
    <w:sectPr w:rsidR="00D20812" w:rsidSect="005720D8">
      <w:footerReference w:type="default" r:id="rId7"/>
      <w:pgSz w:w="12240" w:h="15840" w:code="1"/>
      <w:pgMar w:top="1035" w:right="1440" w:bottom="1440" w:left="1440" w:header="432" w:footer="61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D8" w:rsidRDefault="005720D8" w:rsidP="00D20812">
      <w:r>
        <w:separator/>
      </w:r>
    </w:p>
  </w:endnote>
  <w:endnote w:type="continuationSeparator" w:id="0">
    <w:p w:rsidR="005720D8" w:rsidRDefault="005720D8" w:rsidP="00D2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398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172AB2" w:rsidRPr="005A0F4F" w:rsidRDefault="0077136B">
        <w:pPr>
          <w:pStyle w:val="Footer"/>
          <w:jc w:val="center"/>
          <w:rPr>
            <w:rFonts w:cs="Arial"/>
          </w:rPr>
        </w:pPr>
        <w:r w:rsidRPr="005A0F4F">
          <w:rPr>
            <w:rFonts w:cs="Arial"/>
          </w:rPr>
          <w:fldChar w:fldCharType="begin"/>
        </w:r>
        <w:r w:rsidRPr="005A0F4F">
          <w:rPr>
            <w:rFonts w:cs="Arial"/>
          </w:rPr>
          <w:instrText xml:space="preserve"> PAGE   \* MERGEFORMAT </w:instrText>
        </w:r>
        <w:r w:rsidRPr="005A0F4F">
          <w:rPr>
            <w:rFonts w:cs="Arial"/>
          </w:rPr>
          <w:fldChar w:fldCharType="separate"/>
        </w:r>
        <w:r w:rsidR="005720D8">
          <w:rPr>
            <w:rFonts w:cs="Arial"/>
            <w:noProof/>
          </w:rPr>
          <w:t>2</w:t>
        </w:r>
        <w:r w:rsidRPr="005A0F4F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D8" w:rsidRDefault="005720D8" w:rsidP="00D20812">
      <w:r>
        <w:separator/>
      </w:r>
    </w:p>
  </w:footnote>
  <w:footnote w:type="continuationSeparator" w:id="0">
    <w:p w:rsidR="005720D8" w:rsidRDefault="005720D8" w:rsidP="00D2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D8"/>
    <w:rsid w:val="00000665"/>
    <w:rsid w:val="00074EE5"/>
    <w:rsid w:val="00077D4B"/>
    <w:rsid w:val="001273BE"/>
    <w:rsid w:val="0015038F"/>
    <w:rsid w:val="00172AB2"/>
    <w:rsid w:val="00183CB2"/>
    <w:rsid w:val="0022723B"/>
    <w:rsid w:val="00297CB5"/>
    <w:rsid w:val="002B280A"/>
    <w:rsid w:val="00341F0D"/>
    <w:rsid w:val="003C0E4E"/>
    <w:rsid w:val="0040356B"/>
    <w:rsid w:val="004A115A"/>
    <w:rsid w:val="004D4708"/>
    <w:rsid w:val="005720D8"/>
    <w:rsid w:val="005A0F4F"/>
    <w:rsid w:val="005D7274"/>
    <w:rsid w:val="006A407A"/>
    <w:rsid w:val="007064BA"/>
    <w:rsid w:val="0077136B"/>
    <w:rsid w:val="008E75B6"/>
    <w:rsid w:val="009E3069"/>
    <w:rsid w:val="00B62861"/>
    <w:rsid w:val="00C052F7"/>
    <w:rsid w:val="00D20812"/>
    <w:rsid w:val="00E4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F5CFE"/>
  <w15:docId w15:val="{2AC515F9-F37B-4F62-AE80-398CD41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5A0F4F"/>
    <w:pPr>
      <w:spacing w:before="120" w:after="160" w:line="259" w:lineRule="auto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F4F"/>
    <w:pPr>
      <w:keepNext/>
      <w:spacing w:before="240" w:after="60"/>
      <w:outlineLvl w:val="0"/>
    </w:pPr>
    <w:rPr>
      <w:rFonts w:eastAsiaTheme="majorEastAsia" w:cstheme="majorBidi"/>
      <w:b/>
      <w:bCs/>
      <w:color w:val="365F91" w:themeColor="accent1" w:themeShade="B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F4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F4F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0F4F"/>
    <w:pPr>
      <w:keepNext/>
      <w:keepLines/>
      <w:spacing w:before="240" w:after="60"/>
      <w:outlineLvl w:val="3"/>
    </w:pPr>
    <w:rPr>
      <w:rFonts w:eastAsiaTheme="majorEastAsia" w:cstheme="majorBidi"/>
      <w:b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81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812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0F4F"/>
    <w:rPr>
      <w:rFonts w:eastAsiaTheme="majorEastAsia" w:cstheme="majorBidi"/>
      <w:b/>
      <w:bCs/>
      <w:color w:val="365F91" w:themeColor="accent1" w:themeShade="BF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0F4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A0F4F"/>
    <w:rPr>
      <w:rFonts w:eastAsiaTheme="majorEastAsia" w:cstheme="majorBidi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A0F4F"/>
    <w:rPr>
      <w:rFonts w:eastAsiaTheme="majorEastAsia" w:cstheme="majorBidi"/>
      <w:b/>
      <w:i/>
      <w:iCs/>
      <w:color w:val="365F91" w:themeColor="accent1" w:themeShade="BF"/>
    </w:rPr>
  </w:style>
  <w:style w:type="character" w:customStyle="1" w:styleId="Hypertext">
    <w:name w:val="Hypertext"/>
    <w:uiPriority w:val="99"/>
    <w:rsid w:val="005A0F4F"/>
    <w:rPr>
      <w:color w:val="0000FF"/>
      <w:u w:val="single"/>
    </w:rPr>
  </w:style>
  <w:style w:type="character" w:styleId="FootnoteReference">
    <w:name w:val="footnote reference"/>
    <w:uiPriority w:val="99"/>
    <w:rsid w:val="005A0F4F"/>
  </w:style>
  <w:style w:type="paragraph" w:styleId="Title">
    <w:name w:val="Title"/>
    <w:basedOn w:val="Normal"/>
    <w:next w:val="Normal"/>
    <w:link w:val="TitleChar"/>
    <w:uiPriority w:val="10"/>
    <w:qFormat/>
    <w:rsid w:val="005A0F4F"/>
    <w:pPr>
      <w:spacing w:before="240" w:after="120"/>
      <w:jc w:val="center"/>
      <w:outlineLvl w:val="0"/>
    </w:pPr>
    <w:rPr>
      <w:rFonts w:eastAsiaTheme="majorEastAsia" w:cstheme="majorBidi"/>
      <w:b/>
      <w:bCs/>
      <w:color w:val="244061" w:themeColor="accent1" w:themeShade="8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A0F4F"/>
    <w:rPr>
      <w:rFonts w:eastAsiaTheme="majorEastAsia" w:cstheme="majorBidi"/>
      <w:b/>
      <w:bCs/>
      <w:color w:val="244061" w:themeColor="accent1" w:themeShade="80"/>
      <w:kern w:val="28"/>
      <w:sz w:val="36"/>
      <w:szCs w:val="32"/>
    </w:rPr>
  </w:style>
  <w:style w:type="paragraph" w:styleId="ListParagraph">
    <w:name w:val="List Paragraph"/>
    <w:basedOn w:val="Normal"/>
    <w:uiPriority w:val="5"/>
    <w:qFormat/>
    <w:rsid w:val="005A0F4F"/>
    <w:pPr>
      <w:spacing w:after="120"/>
    </w:pPr>
    <w:rPr>
      <w:rFonts w:cs="Times New Roman"/>
    </w:rPr>
  </w:style>
  <w:style w:type="paragraph" w:styleId="NoSpacing">
    <w:name w:val="No Spacing"/>
    <w:uiPriority w:val="1"/>
    <w:qFormat/>
    <w:rsid w:val="005A0F4F"/>
    <w:pPr>
      <w:spacing w:after="0" w:line="259" w:lineRule="auto"/>
    </w:pPr>
    <w:rPr>
      <w:rFonts w:eastAsiaTheme="minorEastAsia" w:cstheme="minorBidi"/>
    </w:rPr>
  </w:style>
  <w:style w:type="paragraph" w:styleId="Subtitle">
    <w:name w:val="Subtitle"/>
    <w:basedOn w:val="Normal"/>
    <w:next w:val="Normal"/>
    <w:link w:val="SubtitleChar"/>
    <w:uiPriority w:val="11"/>
    <w:rsid w:val="005A0F4F"/>
    <w:pPr>
      <w:numPr>
        <w:ilvl w:val="1"/>
      </w:numPr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A0F4F"/>
    <w:rPr>
      <w:rFonts w:cstheme="minorBidi"/>
      <w:spacing w:val="15"/>
      <w:szCs w:val="22"/>
    </w:rPr>
  </w:style>
  <w:style w:type="character" w:styleId="SubtleEmphasis">
    <w:name w:val="Subtle Emphasis"/>
    <w:basedOn w:val="DefaultParagraphFont"/>
    <w:uiPriority w:val="19"/>
    <w:rsid w:val="005A0F4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5A0F4F"/>
    <w:rPr>
      <w:i/>
      <w:iCs/>
    </w:rPr>
  </w:style>
  <w:style w:type="character" w:styleId="Strong">
    <w:name w:val="Strong"/>
    <w:basedOn w:val="DefaultParagraphFont"/>
    <w:uiPriority w:val="22"/>
    <w:qFormat/>
    <w:rsid w:val="005A0F4F"/>
    <w:rPr>
      <w:rFonts w:ascii="Arial" w:hAnsi="Arial"/>
      <w:b/>
      <w:bCs/>
      <w:sz w:val="22"/>
    </w:rPr>
  </w:style>
  <w:style w:type="character" w:styleId="IntenseEmphasis">
    <w:name w:val="Intense Emphasis"/>
    <w:basedOn w:val="DefaultParagraphFont"/>
    <w:uiPriority w:val="21"/>
    <w:rsid w:val="005A0F4F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5A0F4F"/>
    <w:pPr>
      <w:spacing w:before="20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A0F4F"/>
    <w:rPr>
      <w:rFonts w:cstheme="minorBidi"/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5A0F4F"/>
    <w:rPr>
      <w:rFonts w:ascii="Arial" w:hAnsi="Arial"/>
      <w:b/>
      <w:bCs/>
      <w:smallCaps/>
      <w:color w:val="365F91" w:themeColor="accent1" w:themeShade="BF"/>
      <w:spacing w:val="5"/>
      <w:sz w:val="24"/>
    </w:rPr>
  </w:style>
  <w:style w:type="character" w:styleId="PlaceholderText">
    <w:name w:val="Placeholder Text"/>
    <w:basedOn w:val="DefaultParagraphFont"/>
    <w:uiPriority w:val="99"/>
    <w:semiHidden/>
    <w:rsid w:val="00000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group%20Templates\ResolutionTemplate(Accessibl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E66814573F46BD989110686F1E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B346E-12E9-4E08-8B67-CB6C1E6F9664}"/>
      </w:docPartPr>
      <w:docPartBody>
        <w:p w:rsidR="00000000" w:rsidRDefault="002B15AD">
          <w:pPr>
            <w:pStyle w:val="C0E66814573F46BD989110686F1E6AED"/>
          </w:pPr>
          <w:r w:rsidRPr="00F516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0E66814573F46BD989110686F1E6AED">
    <w:name w:val="C0E66814573F46BD989110686F1E6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1396C-55A3-4D4D-8BD8-A11FE272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ResolutionTemplate(Accessible).dotx</Template>
  <TotalTime>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Nielsen</dc:creator>
  <cp:keywords/>
  <dc:description/>
  <cp:lastModifiedBy>Elizabeth Nielsen</cp:lastModifiedBy>
  <cp:revision>1</cp:revision>
  <cp:lastPrinted>2020-02-20T17:33:00Z</cp:lastPrinted>
  <dcterms:created xsi:type="dcterms:W3CDTF">2020-03-30T21:13:00Z</dcterms:created>
  <dcterms:modified xsi:type="dcterms:W3CDTF">2020-03-30T21:18:00Z</dcterms:modified>
</cp:coreProperties>
</file>