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533D4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9A58CF" w:rsidRDefault="004C3523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C3523" w:rsidRPr="00B4714F" w:rsidRDefault="004C3523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C3523" w:rsidRPr="009A58CF" w:rsidRDefault="004C3523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C3523" w:rsidRPr="00B4714F" w:rsidRDefault="004C3523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C3523" w:rsidRPr="00B4714F" w:rsidRDefault="004C3523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C3523" w:rsidRPr="00B4714F" w:rsidRDefault="004C3523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3F010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F1540">
              <w:rPr>
                <w:rFonts w:asciiTheme="minorHAnsi" w:hAnsiTheme="minorHAnsi"/>
                <w:b/>
                <w:sz w:val="20"/>
                <w:szCs w:val="20"/>
              </w:rPr>
            </w:r>
            <w:r w:rsidR="00AF154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F010C" w:rsidP="009114A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3F010C" w:rsidP="00EF7D4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D4C">
              <w:rPr>
                <w:rFonts w:asciiTheme="minorHAnsi" w:hAnsiTheme="minorHAnsi"/>
                <w:b/>
                <w:sz w:val="20"/>
                <w:szCs w:val="20"/>
              </w:rPr>
              <w:t>May 21,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3F010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F1540">
              <w:rPr>
                <w:rFonts w:asciiTheme="minorHAnsi" w:hAnsiTheme="minorHAnsi"/>
                <w:b/>
                <w:sz w:val="20"/>
                <w:szCs w:val="20"/>
              </w:rPr>
            </w:r>
            <w:r w:rsidR="00AF154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F010C" w:rsidP="00EF7D4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F7D4C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F010C" w:rsidP="00EF7D4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EF7D4C">
              <w:rPr>
                <w:rFonts w:asciiTheme="minorHAnsi" w:hAnsiTheme="minorHAnsi"/>
                <w:b/>
                <w:noProof/>
                <w:sz w:val="20"/>
                <w:szCs w:val="20"/>
              </w:rPr>
              <w:t>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3F010C" w:rsidP="00F63C6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63C66">
              <w:rPr>
                <w:rFonts w:asciiTheme="minorHAnsi" w:hAnsiTheme="minorHAnsi"/>
                <w:b/>
                <w:sz w:val="20"/>
                <w:szCs w:val="20"/>
              </w:rPr>
              <w:t>1312 Fairlane Road, Yreka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3F010C" w:rsidP="00CD65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593">
              <w:rPr>
                <w:rFonts w:asciiTheme="minorHAnsi" w:hAnsiTheme="minorHAnsi"/>
                <w:b/>
                <w:sz w:val="20"/>
                <w:szCs w:val="20"/>
              </w:rPr>
              <w:t>Terry Barber</w:t>
            </w:r>
            <w:r w:rsidR="009114AF">
              <w:rPr>
                <w:rFonts w:asciiTheme="minorHAnsi" w:hAnsiTheme="minorHAnsi"/>
                <w:b/>
                <w:sz w:val="20"/>
                <w:szCs w:val="20"/>
              </w:rPr>
              <w:t>, CAO</w:t>
            </w:r>
            <w:r w:rsidR="0039019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46" w:rsidRDefault="003F010C" w:rsidP="00B01DD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C0E46">
              <w:rPr>
                <w:rFonts w:asciiTheme="minorHAnsi" w:hAnsiTheme="minorHAnsi"/>
                <w:sz w:val="20"/>
                <w:szCs w:val="20"/>
              </w:rPr>
              <w:t xml:space="preserve">Request to accept real property, known as the "Mott" parcel. </w:t>
            </w:r>
          </w:p>
          <w:p w:rsidR="00D848A2" w:rsidRDefault="00AC0E46" w:rsidP="00D848A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 late 201</w:t>
            </w:r>
            <w:r w:rsidR="004D0AF3">
              <w:rPr>
                <w:rFonts w:asciiTheme="minorHAnsi" w:hAnsiTheme="minorHAnsi"/>
                <w:sz w:val="20"/>
                <w:szCs w:val="20"/>
              </w:rPr>
              <w:t>6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,  County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Administration began working with the Shasta Trinity National Forest</w:t>
            </w:r>
            <w:r w:rsidR="004D0AF3">
              <w:rPr>
                <w:rFonts w:asciiTheme="minorHAnsi" w:hAnsiTheme="minorHAnsi"/>
                <w:sz w:val="20"/>
                <w:szCs w:val="20"/>
              </w:rPr>
              <w:t xml:space="preserve"> to </w:t>
            </w:r>
            <w:proofErr w:type="spellStart"/>
            <w:r w:rsidR="004D0AF3">
              <w:rPr>
                <w:rFonts w:asciiTheme="minorHAnsi" w:hAnsiTheme="minorHAnsi"/>
                <w:sz w:val="20"/>
                <w:szCs w:val="20"/>
              </w:rPr>
              <w:t>reconvey</w:t>
            </w:r>
            <w:proofErr w:type="spellEnd"/>
            <w:r w:rsidR="004D0AF3">
              <w:rPr>
                <w:rFonts w:asciiTheme="minorHAnsi" w:hAnsiTheme="minorHAnsi"/>
                <w:sz w:val="20"/>
                <w:szCs w:val="20"/>
              </w:rPr>
              <w:t xml:space="preserve"> APN 030-230-340</w:t>
            </w:r>
            <w:r w:rsidR="00D848A2">
              <w:rPr>
                <w:rFonts w:asciiTheme="minorHAnsi" w:hAnsiTheme="minorHAnsi"/>
                <w:sz w:val="20"/>
                <w:szCs w:val="20"/>
              </w:rPr>
              <w:t xml:space="preserve">, near Mott Road in Dunsmuir, </w:t>
            </w:r>
            <w:r w:rsidR="004D0AF3">
              <w:rPr>
                <w:rFonts w:asciiTheme="minorHAnsi" w:hAnsiTheme="minorHAnsi"/>
                <w:sz w:val="20"/>
                <w:szCs w:val="20"/>
              </w:rPr>
              <w:t xml:space="preserve"> back to the County.  In </w:t>
            </w:r>
            <w:r w:rsidR="00D37B55">
              <w:rPr>
                <w:rFonts w:asciiTheme="minorHAnsi" w:hAnsiTheme="minorHAnsi"/>
                <w:sz w:val="20"/>
                <w:szCs w:val="20"/>
              </w:rPr>
              <w:t>the late 1940's</w:t>
            </w:r>
            <w:proofErr w:type="gramStart"/>
            <w:r w:rsidR="00D37B5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D0AF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17061">
              <w:rPr>
                <w:rFonts w:asciiTheme="minorHAnsi" w:hAnsiTheme="minorHAnsi"/>
                <w:sz w:val="20"/>
                <w:szCs w:val="20"/>
              </w:rPr>
              <w:t>the</w:t>
            </w:r>
            <w:proofErr w:type="gramEnd"/>
            <w:r w:rsidR="00B17061">
              <w:rPr>
                <w:rFonts w:asciiTheme="minorHAnsi" w:hAnsiTheme="minorHAnsi"/>
                <w:sz w:val="20"/>
                <w:szCs w:val="20"/>
              </w:rPr>
              <w:t xml:space="preserve"> County donate</w:t>
            </w:r>
            <w:r w:rsidR="005453AA">
              <w:rPr>
                <w:rFonts w:asciiTheme="minorHAnsi" w:hAnsiTheme="minorHAnsi"/>
                <w:sz w:val="20"/>
                <w:szCs w:val="20"/>
              </w:rPr>
              <w:t>d</w:t>
            </w:r>
            <w:r w:rsidR="00B17061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r w:rsidR="00D37B55">
              <w:rPr>
                <w:rFonts w:asciiTheme="minorHAnsi" w:hAnsiTheme="minorHAnsi"/>
                <w:sz w:val="20"/>
                <w:szCs w:val="20"/>
              </w:rPr>
              <w:t xml:space="preserve">3.9 </w:t>
            </w:r>
            <w:r w:rsidR="004D0AF3">
              <w:rPr>
                <w:rFonts w:asciiTheme="minorHAnsi" w:hAnsiTheme="minorHAnsi"/>
                <w:sz w:val="20"/>
                <w:szCs w:val="20"/>
              </w:rPr>
              <w:t xml:space="preserve">acre parcel to the Forest Service for public camping along Highway </w:t>
            </w:r>
            <w:r w:rsidR="00D848A2">
              <w:rPr>
                <w:rFonts w:asciiTheme="minorHAnsi" w:hAnsiTheme="minorHAnsi"/>
                <w:sz w:val="20"/>
                <w:szCs w:val="20"/>
              </w:rPr>
              <w:t xml:space="preserve">99.  </w:t>
            </w:r>
            <w:r w:rsidR="00D37B55">
              <w:rPr>
                <w:rFonts w:asciiTheme="minorHAnsi" w:hAnsiTheme="minorHAnsi"/>
                <w:sz w:val="20"/>
                <w:szCs w:val="20"/>
              </w:rPr>
              <w:t>In 1955, 1.26 acres was donated to the State for construciton of the freeway.  The remaining 2.64 acres w</w:t>
            </w:r>
            <w:bookmarkStart w:id="9" w:name="_GoBack"/>
            <w:bookmarkEnd w:id="9"/>
            <w:r w:rsidR="00D37B55">
              <w:rPr>
                <w:rFonts w:asciiTheme="minorHAnsi" w:hAnsiTheme="minorHAnsi"/>
                <w:sz w:val="20"/>
                <w:szCs w:val="20"/>
              </w:rPr>
              <w:t xml:space="preserve">ere operated as a campground until the 1970s.  </w:t>
            </w:r>
            <w:r w:rsidR="00D848A2">
              <w:rPr>
                <w:rFonts w:asciiTheme="minorHAnsi" w:hAnsiTheme="minorHAnsi"/>
                <w:sz w:val="20"/>
                <w:szCs w:val="20"/>
              </w:rPr>
              <w:t>The</w:t>
            </w:r>
            <w:r w:rsidR="00B17061">
              <w:rPr>
                <w:rFonts w:asciiTheme="minorHAnsi" w:hAnsiTheme="minorHAnsi"/>
                <w:sz w:val="20"/>
                <w:szCs w:val="20"/>
              </w:rPr>
              <w:t xml:space="preserve"> donated</w:t>
            </w:r>
            <w:r w:rsidR="00D848A2">
              <w:rPr>
                <w:rFonts w:asciiTheme="minorHAnsi" w:hAnsiTheme="minorHAnsi"/>
                <w:sz w:val="20"/>
                <w:szCs w:val="20"/>
              </w:rPr>
              <w:t xml:space="preserve"> parcel was to be returned to the County when no longer used for Forest Services purposes. </w:t>
            </w:r>
            <w:r w:rsidR="00D37B55">
              <w:rPr>
                <w:rFonts w:asciiTheme="minorHAnsi" w:hAnsiTheme="minorHAnsi"/>
                <w:sz w:val="20"/>
                <w:szCs w:val="20"/>
              </w:rPr>
              <w:t xml:space="preserve">  See attached maps and project des</w:t>
            </w:r>
            <w:r w:rsidR="005453AA">
              <w:rPr>
                <w:rFonts w:asciiTheme="minorHAnsi" w:hAnsiTheme="minorHAnsi"/>
                <w:sz w:val="20"/>
                <w:szCs w:val="20"/>
              </w:rPr>
              <w:t>c</w:t>
            </w:r>
            <w:r w:rsidR="00D37B55">
              <w:rPr>
                <w:rFonts w:asciiTheme="minorHAnsi" w:hAnsiTheme="minorHAnsi"/>
                <w:sz w:val="20"/>
                <w:szCs w:val="20"/>
              </w:rPr>
              <w:t>riptions.</w:t>
            </w:r>
          </w:p>
          <w:p w:rsidR="00B17061" w:rsidRDefault="00D848A2" w:rsidP="00B1706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USFS completed NEPA</w:t>
            </w:r>
            <w:r w:rsidR="000C573F">
              <w:rPr>
                <w:rFonts w:asciiTheme="minorHAnsi" w:hAnsiTheme="minorHAnsi"/>
                <w:sz w:val="20"/>
                <w:szCs w:val="20"/>
              </w:rPr>
              <w:t>.</w:t>
            </w:r>
            <w:r w:rsidR="00B17061">
              <w:rPr>
                <w:rFonts w:asciiTheme="minorHAnsi" w:hAnsiTheme="minorHAnsi"/>
                <w:sz w:val="20"/>
                <w:szCs w:val="20"/>
              </w:rPr>
              <w:t xml:space="preserve">  The County Surveyor has reviewed </w:t>
            </w:r>
            <w:r w:rsidR="005453AA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B17061">
              <w:rPr>
                <w:rFonts w:asciiTheme="minorHAnsi" w:hAnsiTheme="minorHAnsi"/>
                <w:sz w:val="20"/>
                <w:szCs w:val="20"/>
              </w:rPr>
              <w:t xml:space="preserve">approved the property description.  </w:t>
            </w:r>
          </w:p>
          <w:p w:rsidR="00877DC5" w:rsidRPr="00E66BAF" w:rsidRDefault="00B17061" w:rsidP="00B1706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Administration will return at a later date to discuss dispostion of the property.</w:t>
            </w:r>
            <w:r w:rsidR="003F010C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3F010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F1540">
              <w:rPr>
                <w:rFonts w:asciiTheme="minorHAnsi" w:hAnsiTheme="minorHAnsi"/>
                <w:b/>
                <w:sz w:val="20"/>
                <w:szCs w:val="20"/>
              </w:rPr>
            </w:r>
            <w:r w:rsidR="00AF154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3F010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F1540">
              <w:rPr>
                <w:rFonts w:asciiTheme="minorHAnsi" w:hAnsiTheme="minorHAnsi"/>
                <w:sz w:val="18"/>
                <w:szCs w:val="18"/>
              </w:rPr>
            </w:r>
            <w:r w:rsidR="00AF154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3F010C" w:rsidP="000C573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3F010C" w:rsidP="00B01D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F010C" w:rsidP="000C573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F010C" w:rsidP="00B01DD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 w:rsidR="00B01DD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F010C" w:rsidP="000C573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F010C" w:rsidP="000C573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 w:rsidR="000C573F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3F010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3F010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3F010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F1540">
              <w:rPr>
                <w:rFonts w:asciiTheme="minorHAnsi" w:hAnsiTheme="minorHAnsi"/>
                <w:sz w:val="20"/>
                <w:szCs w:val="20"/>
              </w:rPr>
            </w:r>
            <w:r w:rsidR="00AF154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3F010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F1540">
              <w:rPr>
                <w:rFonts w:asciiTheme="minorHAnsi" w:hAnsiTheme="minorHAnsi"/>
                <w:sz w:val="20"/>
                <w:szCs w:val="20"/>
              </w:rPr>
            </w:r>
            <w:r w:rsidR="00AF154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3F010C" w:rsidP="00E5699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 w:rsidR="00E5699B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3F010C" w:rsidP="00F63C6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3F010C" w:rsidP="006D685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D685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3F010C" w:rsidP="00233E1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0C573F">
              <w:rPr>
                <w:rFonts w:asciiTheme="minorHAnsi" w:hAnsiTheme="minorHAnsi"/>
              </w:rPr>
              <w:t xml:space="preserve">Move to accept the real property conveyed </w:t>
            </w:r>
            <w:r w:rsidR="00B17061">
              <w:rPr>
                <w:rFonts w:asciiTheme="minorHAnsi" w:hAnsiTheme="minorHAnsi"/>
              </w:rPr>
              <w:t>through the att</w:t>
            </w:r>
            <w:r w:rsidR="00233E1B">
              <w:rPr>
                <w:rFonts w:asciiTheme="minorHAnsi" w:hAnsiTheme="minorHAnsi"/>
              </w:rPr>
              <w:t>ached</w:t>
            </w:r>
            <w:r w:rsidR="00B17061">
              <w:rPr>
                <w:rFonts w:asciiTheme="minorHAnsi" w:hAnsiTheme="minorHAnsi"/>
              </w:rPr>
              <w:t xml:space="preserve"> Quit Claim Deed. 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5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3F010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3F010C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3F010C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3F010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3F010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3F010C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3F010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3F010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 xml:space="preserve">must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175CE"/>
    <w:rsid w:val="0002739A"/>
    <w:rsid w:val="00047D56"/>
    <w:rsid w:val="000748D8"/>
    <w:rsid w:val="0007686D"/>
    <w:rsid w:val="00085A5B"/>
    <w:rsid w:val="00096E88"/>
    <w:rsid w:val="000A484E"/>
    <w:rsid w:val="000C0F72"/>
    <w:rsid w:val="000C573F"/>
    <w:rsid w:val="000D6B91"/>
    <w:rsid w:val="000E7E5E"/>
    <w:rsid w:val="001317A6"/>
    <w:rsid w:val="00163CCC"/>
    <w:rsid w:val="0017686C"/>
    <w:rsid w:val="001C7D75"/>
    <w:rsid w:val="001E1A1B"/>
    <w:rsid w:val="00233E1B"/>
    <w:rsid w:val="002364AD"/>
    <w:rsid w:val="00270599"/>
    <w:rsid w:val="002A1323"/>
    <w:rsid w:val="002B566D"/>
    <w:rsid w:val="002F3BD3"/>
    <w:rsid w:val="003254A1"/>
    <w:rsid w:val="00341371"/>
    <w:rsid w:val="0035119D"/>
    <w:rsid w:val="00375B4B"/>
    <w:rsid w:val="003761D4"/>
    <w:rsid w:val="0039019C"/>
    <w:rsid w:val="00392E05"/>
    <w:rsid w:val="003F010C"/>
    <w:rsid w:val="004200BE"/>
    <w:rsid w:val="0042570A"/>
    <w:rsid w:val="00441197"/>
    <w:rsid w:val="004513C3"/>
    <w:rsid w:val="004C3523"/>
    <w:rsid w:val="004D0AF3"/>
    <w:rsid w:val="005258EE"/>
    <w:rsid w:val="005453AA"/>
    <w:rsid w:val="00557998"/>
    <w:rsid w:val="00586606"/>
    <w:rsid w:val="00593663"/>
    <w:rsid w:val="005A6647"/>
    <w:rsid w:val="005C7611"/>
    <w:rsid w:val="005D243D"/>
    <w:rsid w:val="006331AA"/>
    <w:rsid w:val="00645B7E"/>
    <w:rsid w:val="00662F60"/>
    <w:rsid w:val="00677610"/>
    <w:rsid w:val="006A6C1A"/>
    <w:rsid w:val="006B1F38"/>
    <w:rsid w:val="006C364B"/>
    <w:rsid w:val="006D6858"/>
    <w:rsid w:val="00723652"/>
    <w:rsid w:val="00737921"/>
    <w:rsid w:val="00741E2B"/>
    <w:rsid w:val="007517B5"/>
    <w:rsid w:val="0077420B"/>
    <w:rsid w:val="00797544"/>
    <w:rsid w:val="007E56E5"/>
    <w:rsid w:val="007F13E7"/>
    <w:rsid w:val="007F5E6D"/>
    <w:rsid w:val="008514F8"/>
    <w:rsid w:val="00871031"/>
    <w:rsid w:val="00877DC5"/>
    <w:rsid w:val="0088544F"/>
    <w:rsid w:val="00893778"/>
    <w:rsid w:val="008B40BB"/>
    <w:rsid w:val="008C6D9C"/>
    <w:rsid w:val="008D691B"/>
    <w:rsid w:val="009114AF"/>
    <w:rsid w:val="00950BD3"/>
    <w:rsid w:val="009617F2"/>
    <w:rsid w:val="009915B5"/>
    <w:rsid w:val="009A58CF"/>
    <w:rsid w:val="009C4069"/>
    <w:rsid w:val="00A14EC6"/>
    <w:rsid w:val="00A2185B"/>
    <w:rsid w:val="00A42C6B"/>
    <w:rsid w:val="00A52EA5"/>
    <w:rsid w:val="00AB4ED4"/>
    <w:rsid w:val="00AC0E46"/>
    <w:rsid w:val="00AF1540"/>
    <w:rsid w:val="00AF4617"/>
    <w:rsid w:val="00B01DDF"/>
    <w:rsid w:val="00B17061"/>
    <w:rsid w:val="00B40269"/>
    <w:rsid w:val="00B4714F"/>
    <w:rsid w:val="00B61B93"/>
    <w:rsid w:val="00B744BC"/>
    <w:rsid w:val="00B938E4"/>
    <w:rsid w:val="00BA7418"/>
    <w:rsid w:val="00BA76D9"/>
    <w:rsid w:val="00BC0020"/>
    <w:rsid w:val="00BE7717"/>
    <w:rsid w:val="00C040CE"/>
    <w:rsid w:val="00C533D4"/>
    <w:rsid w:val="00C648E5"/>
    <w:rsid w:val="00C67ABF"/>
    <w:rsid w:val="00C71D10"/>
    <w:rsid w:val="00C7798B"/>
    <w:rsid w:val="00C8022D"/>
    <w:rsid w:val="00C936F3"/>
    <w:rsid w:val="00CA4F55"/>
    <w:rsid w:val="00CA51DF"/>
    <w:rsid w:val="00CA7B94"/>
    <w:rsid w:val="00CB1711"/>
    <w:rsid w:val="00CB47E6"/>
    <w:rsid w:val="00CD2B48"/>
    <w:rsid w:val="00CD6593"/>
    <w:rsid w:val="00CE42D0"/>
    <w:rsid w:val="00CE4FEE"/>
    <w:rsid w:val="00D07DC0"/>
    <w:rsid w:val="00D37B55"/>
    <w:rsid w:val="00D62338"/>
    <w:rsid w:val="00D7096F"/>
    <w:rsid w:val="00D76EB8"/>
    <w:rsid w:val="00D840B1"/>
    <w:rsid w:val="00D848A2"/>
    <w:rsid w:val="00D90F96"/>
    <w:rsid w:val="00DC6EAF"/>
    <w:rsid w:val="00DF4076"/>
    <w:rsid w:val="00E5699B"/>
    <w:rsid w:val="00E66BAF"/>
    <w:rsid w:val="00E72D6C"/>
    <w:rsid w:val="00E81443"/>
    <w:rsid w:val="00EA12EF"/>
    <w:rsid w:val="00EC2D30"/>
    <w:rsid w:val="00EF3205"/>
    <w:rsid w:val="00EF7D4C"/>
    <w:rsid w:val="00F2380D"/>
    <w:rsid w:val="00F40862"/>
    <w:rsid w:val="00F63C66"/>
    <w:rsid w:val="00FC25B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Terry Barber</cp:lastModifiedBy>
  <cp:revision>4</cp:revision>
  <cp:lastPrinted>2015-02-23T22:35:00Z</cp:lastPrinted>
  <dcterms:created xsi:type="dcterms:W3CDTF">2019-05-14T19:01:00Z</dcterms:created>
  <dcterms:modified xsi:type="dcterms:W3CDTF">2019-05-14T21:39:00Z</dcterms:modified>
</cp:coreProperties>
</file>