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1A8E22" w14:textId="777EAF35" w:rsidR="00216317" w:rsidRPr="00104850" w:rsidRDefault="00526EB3" w:rsidP="006933D0">
      <w:pPr>
        <w:keepNext/>
        <w:keepLines/>
        <w:spacing w:before="240" w:line="276" w:lineRule="auto"/>
        <w:jc w:val="center"/>
        <w:outlineLvl w:val="0"/>
        <w:rPr>
          <w:rFonts w:asciiTheme="majorHAnsi" w:hAnsiTheme="majorHAnsi" w:cstheme="majorHAnsi"/>
          <w:b/>
          <w:color w:val="365F91"/>
          <w:sz w:val="32"/>
          <w:szCs w:val="32"/>
        </w:rPr>
      </w:pPr>
      <w:r w:rsidRPr="00104850">
        <w:rPr>
          <w:rFonts w:asciiTheme="majorHAnsi" w:hAnsiTheme="majorHAnsi" w:cstheme="majorHAnsi"/>
          <w:b/>
          <w:color w:val="365F91"/>
          <w:sz w:val="32"/>
          <w:szCs w:val="32"/>
        </w:rPr>
        <w:t>California Medication Assisted Treatment Expansion Project Memorandum of Understanding</w:t>
      </w:r>
    </w:p>
    <w:p w14:paraId="3996C623" w14:textId="2C340260" w:rsidR="00A42FDC" w:rsidRPr="00DC6E4B" w:rsidRDefault="00526EB3" w:rsidP="00137F53">
      <w:pPr>
        <w:tabs>
          <w:tab w:val="center" w:pos="4680"/>
        </w:tabs>
        <w:suppressAutoHyphens/>
        <w:ind w:left="7200" w:hanging="7200"/>
        <w:jc w:val="center"/>
        <w:rPr>
          <w:rFonts w:ascii="Calibri Light" w:hAnsi="Calibri Light" w:cs="Calibri Light"/>
          <w:spacing w:val="-3"/>
          <w:sz w:val="22"/>
        </w:rPr>
      </w:pPr>
      <w:r>
        <w:rPr>
          <w:rFonts w:ascii="Calibri Light" w:hAnsi="Calibri Light" w:cs="Calibri Light"/>
          <w:spacing w:val="-3"/>
          <w:sz w:val="22"/>
        </w:rPr>
        <w:t>MOU</w:t>
      </w:r>
      <w:r w:rsidRPr="00DC6E4B">
        <w:rPr>
          <w:rFonts w:ascii="Calibri Light" w:hAnsi="Calibri Light" w:cs="Calibri Light"/>
          <w:spacing w:val="-3"/>
          <w:sz w:val="22"/>
        </w:rPr>
        <w:t xml:space="preserve"> Number: </w:t>
      </w:r>
      <w:r w:rsidRPr="00DC6E4B">
        <w:rPr>
          <w:rFonts w:ascii="Calibri Light" w:hAnsi="Calibri Light" w:cs="Calibri Light"/>
          <w:spacing w:val="-3"/>
          <w:sz w:val="22"/>
        </w:rPr>
        <w:fldChar w:fldCharType="begin"/>
      </w:r>
      <w:r w:rsidRPr="00DC6E4B">
        <w:rPr>
          <w:rFonts w:ascii="Calibri Light" w:hAnsi="Calibri Light" w:cs="Calibri Light"/>
          <w:spacing w:val="-3"/>
          <w:sz w:val="22"/>
        </w:rPr>
        <w:instrText xml:space="preserve"> FILLIN "Enter Contract number" </w:instrText>
      </w:r>
      <w:r w:rsidRPr="00DC6E4B">
        <w:rPr>
          <w:rFonts w:ascii="Calibri Light" w:hAnsi="Calibri Light" w:cs="Calibri Light"/>
          <w:spacing w:val="-3"/>
          <w:sz w:val="22"/>
        </w:rPr>
        <w:fldChar w:fldCharType="end"/>
      </w:r>
      <w:r w:rsidRPr="00DC6E4B">
        <w:rPr>
          <w:rFonts w:ascii="Calibri Light" w:hAnsi="Calibri Light" w:cs="Calibri Light"/>
          <w:spacing w:val="-3"/>
          <w:sz w:val="22"/>
        </w:rPr>
        <w:t xml:space="preserve"> </w:t>
      </w:r>
      <w:r w:rsidR="008009BD">
        <w:rPr>
          <w:rFonts w:ascii="Calibri Light" w:hAnsi="Calibri Light" w:cs="Calibri Light"/>
          <w:spacing w:val="-3"/>
          <w:sz w:val="22"/>
        </w:rPr>
        <w:t>2018-019</w:t>
      </w:r>
    </w:p>
    <w:p w14:paraId="1D6F213F" w14:textId="22D9BBA6" w:rsidR="00254D25" w:rsidRPr="00DC6E4B" w:rsidRDefault="00526EB3" w:rsidP="00254D25">
      <w:pPr>
        <w:tabs>
          <w:tab w:val="center" w:pos="4680"/>
        </w:tabs>
        <w:suppressAutoHyphens/>
        <w:ind w:left="7200" w:hanging="7200"/>
        <w:jc w:val="center"/>
        <w:rPr>
          <w:rFonts w:ascii="Calibri Light" w:hAnsi="Calibri Light" w:cs="Calibri Light"/>
          <w:spacing w:val="-3"/>
          <w:sz w:val="22"/>
        </w:rPr>
      </w:pPr>
      <w:r>
        <w:rPr>
          <w:rFonts w:ascii="Calibri Light" w:hAnsi="Calibri Light" w:cs="Calibri Light"/>
          <w:spacing w:val="-3"/>
          <w:sz w:val="22"/>
        </w:rPr>
        <w:t xml:space="preserve">Contract </w:t>
      </w:r>
      <w:r w:rsidRPr="00DC6E4B">
        <w:rPr>
          <w:rFonts w:ascii="Calibri Light" w:hAnsi="Calibri Light" w:cs="Calibri Light"/>
          <w:spacing w:val="-3"/>
          <w:sz w:val="22"/>
        </w:rPr>
        <w:t xml:space="preserve">Title: </w:t>
      </w:r>
      <w:r>
        <w:rPr>
          <w:rFonts w:ascii="Calibri Light" w:hAnsi="Calibri Light" w:cs="Calibri Light"/>
          <w:spacing w:val="-3"/>
          <w:sz w:val="22"/>
        </w:rPr>
        <w:t xml:space="preserve"> </w:t>
      </w:r>
      <w:r w:rsidR="00337658">
        <w:rPr>
          <w:rFonts w:ascii="Calibri Light" w:hAnsi="Calibri Light" w:cs="Calibri Light"/>
          <w:spacing w:val="-3"/>
          <w:sz w:val="22"/>
        </w:rPr>
        <w:t>MAT in County Criminal Justice Systems</w:t>
      </w:r>
    </w:p>
    <w:p w14:paraId="219CBDB8" w14:textId="702A2F8D" w:rsidR="008C7AFB" w:rsidRPr="00DC6E4B" w:rsidRDefault="00801C28" w:rsidP="008C7AFB">
      <w:pPr>
        <w:tabs>
          <w:tab w:val="center" w:pos="4680"/>
        </w:tabs>
        <w:suppressAutoHyphens/>
        <w:jc w:val="center"/>
        <w:rPr>
          <w:rFonts w:ascii="Calibri Light" w:hAnsi="Calibri Light" w:cs="Calibri Light"/>
          <w:spacing w:val="-3"/>
          <w:sz w:val="22"/>
        </w:rPr>
      </w:pPr>
    </w:p>
    <w:p w14:paraId="5B0466A1" w14:textId="16FDCCD9" w:rsidR="00A42FDC" w:rsidRPr="00602552" w:rsidRDefault="00526EB3">
      <w:pPr>
        <w:tabs>
          <w:tab w:val="left" w:pos="-720"/>
        </w:tabs>
        <w:suppressAutoHyphens/>
        <w:jc w:val="both"/>
        <w:rPr>
          <w:rFonts w:ascii="Calibri Light" w:hAnsi="Calibri Light" w:cs="Calibri Light"/>
          <w:b/>
          <w:spacing w:val="-3"/>
          <w:sz w:val="22"/>
        </w:rPr>
      </w:pPr>
      <w:r w:rsidRPr="00DC6E4B">
        <w:rPr>
          <w:rFonts w:ascii="Calibri Light" w:hAnsi="Calibri Light" w:cs="Calibri Light"/>
          <w:spacing w:val="-3"/>
          <w:sz w:val="22"/>
        </w:rPr>
        <w:t>THIS AGREEMENT</w:t>
      </w:r>
      <w:r>
        <w:rPr>
          <w:rFonts w:ascii="Calibri Light" w:hAnsi="Calibri Light" w:cs="Calibri Light"/>
          <w:spacing w:val="-3"/>
          <w:sz w:val="22"/>
        </w:rPr>
        <w:t xml:space="preserve"> (the “</w:t>
      </w:r>
      <w:r w:rsidRPr="00232D5B">
        <w:rPr>
          <w:rFonts w:ascii="Calibri Light" w:hAnsi="Calibri Light" w:cs="Calibri Light"/>
          <w:b/>
          <w:spacing w:val="-3"/>
          <w:sz w:val="22"/>
        </w:rPr>
        <w:t>Agreement</w:t>
      </w:r>
      <w:r>
        <w:rPr>
          <w:rFonts w:ascii="Calibri Light" w:hAnsi="Calibri Light" w:cs="Calibri Light"/>
          <w:spacing w:val="-3"/>
          <w:sz w:val="22"/>
        </w:rPr>
        <w:t>”)</w:t>
      </w:r>
      <w:r w:rsidRPr="00DC6E4B">
        <w:rPr>
          <w:rFonts w:ascii="Calibri Light" w:hAnsi="Calibri Light" w:cs="Calibri Light"/>
          <w:spacing w:val="-3"/>
          <w:sz w:val="22"/>
        </w:rPr>
        <w:t xml:space="preserve">, </w:t>
      </w:r>
      <w:r w:rsidRPr="00DC6E4B">
        <w:rPr>
          <w:rFonts w:ascii="Calibri Light" w:hAnsi="Calibri Light" w:cs="Calibri Light"/>
          <w:b/>
          <w:spacing w:val="-3"/>
          <w:sz w:val="22"/>
        </w:rPr>
        <w:t xml:space="preserve">shall be effective this </w:t>
      </w:r>
      <w:r w:rsidR="00D22AA2">
        <w:rPr>
          <w:rFonts w:ascii="Calibri Light" w:hAnsi="Calibri Light" w:cs="Calibri Light"/>
          <w:b/>
          <w:spacing w:val="-3"/>
          <w:sz w:val="22"/>
        </w:rPr>
        <w:t xml:space="preserve">October </w:t>
      </w:r>
      <w:r w:rsidR="00644F6B">
        <w:rPr>
          <w:rFonts w:ascii="Calibri Light" w:hAnsi="Calibri Light" w:cs="Calibri Light"/>
          <w:b/>
          <w:spacing w:val="-3"/>
          <w:sz w:val="22"/>
        </w:rPr>
        <w:t>1, 2018</w:t>
      </w:r>
      <w:r w:rsidRPr="00602552">
        <w:rPr>
          <w:rFonts w:ascii="Calibri Light" w:hAnsi="Calibri Light" w:cs="Calibri Light"/>
          <w:b/>
          <w:spacing w:val="-3"/>
          <w:sz w:val="22"/>
        </w:rPr>
        <w:t xml:space="preserve"> through </w:t>
      </w:r>
      <w:r w:rsidR="00644F6B">
        <w:rPr>
          <w:rFonts w:ascii="Calibri Light" w:hAnsi="Calibri Light" w:cs="Calibri Light"/>
          <w:spacing w:val="-3"/>
          <w:sz w:val="22"/>
        </w:rPr>
        <w:t>December 31, 2019</w:t>
      </w:r>
      <w:r w:rsidRPr="00602552">
        <w:rPr>
          <w:rFonts w:ascii="Calibri Light" w:hAnsi="Calibri Light" w:cs="Calibri Light"/>
          <w:b/>
          <w:spacing w:val="-3"/>
          <w:sz w:val="22"/>
        </w:rPr>
        <w:t xml:space="preserve"> (“Term”)</w:t>
      </w:r>
      <w:r w:rsidRPr="00602552">
        <w:rPr>
          <w:rFonts w:ascii="Calibri Light" w:hAnsi="Calibri Light" w:cs="Calibri Light"/>
          <w:b/>
          <w:spacing w:val="-3"/>
          <w:sz w:val="22"/>
          <w:u w:val="single"/>
        </w:rPr>
        <w:fldChar w:fldCharType="begin"/>
      </w:r>
      <w:r w:rsidRPr="00602552">
        <w:rPr>
          <w:rFonts w:ascii="Calibri Light" w:hAnsi="Calibri Light" w:cs="Calibri Light"/>
          <w:b/>
          <w:spacing w:val="-3"/>
          <w:sz w:val="22"/>
          <w:u w:val="single"/>
        </w:rPr>
        <w:instrText xml:space="preserve"> FILLIN "Enter the year" </w:instrText>
      </w:r>
      <w:r w:rsidRPr="00602552">
        <w:rPr>
          <w:rFonts w:ascii="Calibri Light" w:hAnsi="Calibri Light" w:cs="Calibri Light"/>
          <w:b/>
          <w:spacing w:val="-3"/>
          <w:sz w:val="22"/>
          <w:u w:val="single"/>
        </w:rPr>
        <w:fldChar w:fldCharType="end"/>
      </w:r>
      <w:r w:rsidRPr="00602552">
        <w:rPr>
          <w:rFonts w:ascii="Calibri Light" w:hAnsi="Calibri Light" w:cs="Calibri Light"/>
          <w:b/>
          <w:spacing w:val="-3"/>
          <w:sz w:val="22"/>
        </w:rPr>
        <w:t>.</w:t>
      </w:r>
    </w:p>
    <w:p w14:paraId="52E21477" w14:textId="77777777" w:rsidR="00A42FDC" w:rsidRPr="00DC6E4B" w:rsidRDefault="00801C28">
      <w:pPr>
        <w:tabs>
          <w:tab w:val="left" w:pos="-720"/>
        </w:tabs>
        <w:suppressAutoHyphens/>
        <w:jc w:val="both"/>
        <w:rPr>
          <w:rFonts w:ascii="Calibri Light" w:hAnsi="Calibri Light" w:cs="Calibri Light"/>
          <w:spacing w:val="-3"/>
          <w:sz w:val="22"/>
        </w:rPr>
      </w:pPr>
    </w:p>
    <w:p w14:paraId="4637FB3D" w14:textId="22D8DBDD" w:rsidR="00B9335A" w:rsidRPr="00DC6E4B" w:rsidRDefault="00526EB3">
      <w:pPr>
        <w:tabs>
          <w:tab w:val="left" w:pos="-720"/>
        </w:tabs>
        <w:suppressAutoHyphens/>
        <w:jc w:val="both"/>
        <w:rPr>
          <w:rFonts w:ascii="Calibri Light" w:hAnsi="Calibri Light" w:cs="Calibri Light"/>
          <w:spacing w:val="-3"/>
          <w:sz w:val="22"/>
        </w:rPr>
      </w:pPr>
      <w:r w:rsidRPr="00DC6E4B">
        <w:rPr>
          <w:rFonts w:ascii="Calibri Light" w:hAnsi="Calibri Light" w:cs="Calibri Light"/>
          <w:spacing w:val="-3"/>
          <w:sz w:val="22"/>
        </w:rPr>
        <w:t xml:space="preserve">BY AND BETWEEN </w:t>
      </w:r>
      <w:r w:rsidRPr="00DC6E4B">
        <w:rPr>
          <w:rFonts w:ascii="Calibri Light" w:hAnsi="Calibri Light" w:cs="Calibri Light"/>
          <w:spacing w:val="-3"/>
          <w:sz w:val="22"/>
        </w:rPr>
        <w:tab/>
      </w:r>
      <w:r w:rsidR="008009BD">
        <w:rPr>
          <w:rFonts w:ascii="Calibri Light" w:hAnsi="Calibri Light" w:cs="Calibri Light"/>
          <w:spacing w:val="-3"/>
          <w:sz w:val="22"/>
        </w:rPr>
        <w:t xml:space="preserve">Siskiyou County </w:t>
      </w:r>
      <w:r w:rsidR="00D22AA2">
        <w:rPr>
          <w:rFonts w:ascii="Calibri Light" w:hAnsi="Calibri Light" w:cs="Calibri Light"/>
          <w:spacing w:val="-3"/>
          <w:sz w:val="22"/>
        </w:rPr>
        <w:t xml:space="preserve">Health and Human Services Agency, </w:t>
      </w:r>
      <w:r w:rsidR="008009BD">
        <w:rPr>
          <w:rFonts w:ascii="Calibri Light" w:hAnsi="Calibri Light" w:cs="Calibri Light"/>
          <w:spacing w:val="-3"/>
          <w:sz w:val="22"/>
        </w:rPr>
        <w:t>Public Health</w:t>
      </w:r>
    </w:p>
    <w:p w14:paraId="6CAE1D1D" w14:textId="77777777" w:rsidR="00A95943" w:rsidRPr="00DC6E4B" w:rsidRDefault="00801C28">
      <w:pPr>
        <w:tabs>
          <w:tab w:val="left" w:pos="-720"/>
        </w:tabs>
        <w:suppressAutoHyphens/>
        <w:jc w:val="both"/>
        <w:rPr>
          <w:rFonts w:ascii="Calibri Light" w:hAnsi="Calibri Light" w:cs="Calibri Light"/>
          <w:spacing w:val="-3"/>
          <w:sz w:val="22"/>
        </w:rPr>
      </w:pPr>
    </w:p>
    <w:p w14:paraId="648F716E" w14:textId="2018A84F" w:rsidR="00A42FDC" w:rsidRPr="00DC6E4B" w:rsidRDefault="00526EB3">
      <w:pPr>
        <w:tabs>
          <w:tab w:val="left" w:pos="-720"/>
        </w:tabs>
        <w:suppressAutoHyphens/>
        <w:jc w:val="both"/>
        <w:rPr>
          <w:rFonts w:ascii="Calibri Light" w:hAnsi="Calibri Light" w:cs="Calibri Light"/>
          <w:spacing w:val="-3"/>
          <w:sz w:val="22"/>
        </w:rPr>
      </w:pPr>
      <w:r>
        <w:rPr>
          <w:rFonts w:ascii="Calibri Light" w:hAnsi="Calibri Light" w:cs="Calibri Light"/>
          <w:spacing w:val="-3"/>
          <w:sz w:val="22"/>
        </w:rPr>
        <w:t>(the</w:t>
      </w:r>
      <w:r w:rsidRPr="00DC6E4B">
        <w:rPr>
          <w:rFonts w:ascii="Calibri Light" w:hAnsi="Calibri Light" w:cs="Calibri Light"/>
          <w:spacing w:val="-3"/>
          <w:sz w:val="22"/>
        </w:rPr>
        <w:t xml:space="preserve"> “</w:t>
      </w:r>
      <w:r>
        <w:rPr>
          <w:rFonts w:ascii="Calibri Light" w:hAnsi="Calibri Light" w:cs="Calibri Light"/>
          <w:b/>
          <w:spacing w:val="-3"/>
          <w:sz w:val="22"/>
        </w:rPr>
        <w:t>Lead Agency</w:t>
      </w:r>
      <w:r w:rsidRPr="00DC6E4B">
        <w:rPr>
          <w:rFonts w:ascii="Calibri Light" w:hAnsi="Calibri Light" w:cs="Calibri Light"/>
          <w:spacing w:val="-3"/>
          <w:sz w:val="22"/>
        </w:rPr>
        <w:t>”</w:t>
      </w:r>
      <w:r>
        <w:rPr>
          <w:rFonts w:ascii="Calibri Light" w:hAnsi="Calibri Light" w:cs="Calibri Light"/>
          <w:spacing w:val="-3"/>
          <w:sz w:val="22"/>
        </w:rPr>
        <w:t xml:space="preserve">) </w:t>
      </w:r>
      <w:r w:rsidRPr="00DC6E4B">
        <w:rPr>
          <w:rFonts w:ascii="Calibri Light" w:hAnsi="Calibri Light" w:cs="Calibri Light"/>
          <w:spacing w:val="-3"/>
          <w:sz w:val="22"/>
        </w:rPr>
        <w:t xml:space="preserve">and </w:t>
      </w:r>
      <w:r w:rsidRPr="004644C5">
        <w:rPr>
          <w:rFonts w:ascii="Calibri Light" w:hAnsi="Calibri Light" w:cs="Calibri Light"/>
          <w:spacing w:val="-3"/>
          <w:sz w:val="22"/>
          <w:u w:val="single"/>
        </w:rPr>
        <w:t>Health Management Associates</w:t>
      </w:r>
      <w:r>
        <w:rPr>
          <w:rFonts w:ascii="Calibri Light" w:hAnsi="Calibri Light" w:cs="Calibri Light"/>
          <w:spacing w:val="-3"/>
          <w:sz w:val="22"/>
          <w:u w:val="single"/>
        </w:rPr>
        <w:t>, Inc.</w:t>
      </w:r>
      <w:r w:rsidRPr="00FC2497">
        <w:rPr>
          <w:rFonts w:ascii="Calibri Light" w:hAnsi="Calibri Light" w:cs="Calibri Light"/>
          <w:spacing w:val="-3"/>
          <w:sz w:val="22"/>
        </w:rPr>
        <w:t xml:space="preserve"> </w:t>
      </w:r>
      <w:r>
        <w:rPr>
          <w:rFonts w:ascii="Calibri Light" w:hAnsi="Calibri Light" w:cs="Calibri Light"/>
          <w:spacing w:val="-3"/>
          <w:sz w:val="22"/>
        </w:rPr>
        <w:t xml:space="preserve">(the </w:t>
      </w:r>
      <w:r w:rsidRPr="00DC6E4B">
        <w:rPr>
          <w:rFonts w:ascii="Calibri Light" w:hAnsi="Calibri Light" w:cs="Calibri Light"/>
          <w:spacing w:val="-3"/>
          <w:sz w:val="22"/>
        </w:rPr>
        <w:t>“</w:t>
      </w:r>
      <w:r w:rsidRPr="00232D5B">
        <w:rPr>
          <w:rFonts w:ascii="Calibri Light" w:hAnsi="Calibri Light" w:cs="Calibri Light"/>
          <w:b/>
          <w:spacing w:val="-3"/>
          <w:sz w:val="22"/>
        </w:rPr>
        <w:t>Sub-Recipient</w:t>
      </w:r>
      <w:r w:rsidRPr="00DC6E4B">
        <w:rPr>
          <w:rFonts w:ascii="Calibri Light" w:hAnsi="Calibri Light" w:cs="Calibri Light"/>
          <w:spacing w:val="-3"/>
          <w:sz w:val="22"/>
        </w:rPr>
        <w:t>”</w:t>
      </w:r>
      <w:r>
        <w:rPr>
          <w:rFonts w:ascii="Calibri Light" w:hAnsi="Calibri Light" w:cs="Calibri Light"/>
          <w:spacing w:val="-3"/>
          <w:sz w:val="22"/>
        </w:rPr>
        <w:t xml:space="preserve"> and, together with Lead Agency, the “</w:t>
      </w:r>
      <w:r w:rsidRPr="00232D5B">
        <w:rPr>
          <w:rFonts w:ascii="Calibri Light" w:hAnsi="Calibri Light" w:cs="Calibri Light"/>
          <w:b/>
          <w:spacing w:val="-3"/>
          <w:sz w:val="22"/>
        </w:rPr>
        <w:t>Parties</w:t>
      </w:r>
      <w:r>
        <w:rPr>
          <w:rFonts w:ascii="Calibri Light" w:hAnsi="Calibri Light" w:cs="Calibri Light"/>
          <w:spacing w:val="-3"/>
          <w:sz w:val="22"/>
        </w:rPr>
        <w:t>” and each a “</w:t>
      </w:r>
      <w:r w:rsidRPr="006D2932">
        <w:rPr>
          <w:rFonts w:ascii="Calibri Light" w:hAnsi="Calibri Light" w:cs="Calibri Light"/>
          <w:b/>
          <w:spacing w:val="-3"/>
          <w:sz w:val="22"/>
        </w:rPr>
        <w:t>Party</w:t>
      </w:r>
      <w:r>
        <w:rPr>
          <w:rFonts w:ascii="Calibri Light" w:hAnsi="Calibri Light" w:cs="Calibri Light"/>
          <w:spacing w:val="-3"/>
          <w:sz w:val="22"/>
        </w:rPr>
        <w:t>”)</w:t>
      </w:r>
      <w:r w:rsidRPr="00DC6E4B">
        <w:rPr>
          <w:rFonts w:ascii="Calibri Light" w:hAnsi="Calibri Light" w:cs="Calibri Light"/>
          <w:spacing w:val="-3"/>
          <w:sz w:val="22"/>
        </w:rPr>
        <w:t xml:space="preserve">, created under laws governing the </w:t>
      </w:r>
      <w:r>
        <w:rPr>
          <w:rFonts w:ascii="Calibri Light" w:hAnsi="Calibri Light" w:cs="Calibri Light"/>
          <w:spacing w:val="-3"/>
          <w:sz w:val="22"/>
        </w:rPr>
        <w:t>United States Department of Health and Human Services, Substance Abuse and Mental Health Services Administration (“</w:t>
      </w:r>
      <w:r>
        <w:rPr>
          <w:rFonts w:ascii="Calibri Light" w:hAnsi="Calibri Light" w:cs="Calibri Light"/>
          <w:b/>
          <w:spacing w:val="-3"/>
          <w:sz w:val="22"/>
        </w:rPr>
        <w:t>SAMHSA</w:t>
      </w:r>
      <w:r>
        <w:rPr>
          <w:rFonts w:ascii="Calibri Light" w:hAnsi="Calibri Light" w:cs="Calibri Light"/>
          <w:spacing w:val="-3"/>
          <w:sz w:val="22"/>
        </w:rPr>
        <w:t xml:space="preserve">”) and the </w:t>
      </w:r>
      <w:r w:rsidRPr="00DC6E4B">
        <w:rPr>
          <w:rFonts w:ascii="Calibri Light" w:hAnsi="Calibri Light" w:cs="Calibri Light"/>
          <w:spacing w:val="-3"/>
          <w:sz w:val="22"/>
        </w:rPr>
        <w:t xml:space="preserve">State of </w:t>
      </w:r>
      <w:r>
        <w:rPr>
          <w:rFonts w:ascii="Calibri Light" w:hAnsi="Calibri Light" w:cs="Calibri Light"/>
          <w:spacing w:val="-3"/>
          <w:sz w:val="22"/>
        </w:rPr>
        <w:t>California</w:t>
      </w:r>
      <w:r w:rsidRPr="00DC6E4B">
        <w:rPr>
          <w:rFonts w:ascii="Calibri Light" w:hAnsi="Calibri Light" w:cs="Calibri Light"/>
          <w:spacing w:val="-3"/>
          <w:sz w:val="22"/>
        </w:rPr>
        <w:t xml:space="preserve">, Department of Health </w:t>
      </w:r>
      <w:r>
        <w:rPr>
          <w:rFonts w:ascii="Calibri Light" w:hAnsi="Calibri Light" w:cs="Calibri Light"/>
          <w:spacing w:val="-3"/>
          <w:sz w:val="22"/>
        </w:rPr>
        <w:t>Care</w:t>
      </w:r>
      <w:r w:rsidRPr="00DC6E4B">
        <w:rPr>
          <w:rFonts w:ascii="Calibri Light" w:hAnsi="Calibri Light" w:cs="Calibri Light"/>
          <w:spacing w:val="-3"/>
          <w:sz w:val="22"/>
        </w:rPr>
        <w:t xml:space="preserve"> Services </w:t>
      </w:r>
      <w:r>
        <w:rPr>
          <w:rFonts w:ascii="Calibri Light" w:hAnsi="Calibri Light" w:cs="Calibri Light"/>
          <w:spacing w:val="-3"/>
          <w:sz w:val="22"/>
        </w:rPr>
        <w:t>(“</w:t>
      </w:r>
      <w:r>
        <w:rPr>
          <w:rFonts w:ascii="Calibri Light" w:hAnsi="Calibri Light" w:cs="Calibri Light"/>
          <w:b/>
          <w:spacing w:val="-3"/>
          <w:sz w:val="22"/>
        </w:rPr>
        <w:t>DHCS</w:t>
      </w:r>
      <w:r>
        <w:rPr>
          <w:rFonts w:ascii="Calibri Light" w:hAnsi="Calibri Light" w:cs="Calibri Light"/>
          <w:spacing w:val="-3"/>
          <w:sz w:val="22"/>
        </w:rPr>
        <w:t>”).</w:t>
      </w:r>
    </w:p>
    <w:p w14:paraId="6DFF651F" w14:textId="34791B16" w:rsidR="00A42FDC" w:rsidRDefault="00801C28">
      <w:pPr>
        <w:tabs>
          <w:tab w:val="left" w:pos="-720"/>
        </w:tabs>
        <w:suppressAutoHyphens/>
        <w:jc w:val="both"/>
        <w:rPr>
          <w:rFonts w:ascii="Calibri Light" w:hAnsi="Calibri Light" w:cs="Calibri Light"/>
          <w:spacing w:val="-3"/>
          <w:sz w:val="22"/>
        </w:rPr>
      </w:pPr>
    </w:p>
    <w:p w14:paraId="2510E77F" w14:textId="1F325D61" w:rsidR="00254D25" w:rsidRDefault="00526EB3" w:rsidP="00440EEA">
      <w:pPr>
        <w:tabs>
          <w:tab w:val="left" w:pos="-720"/>
        </w:tabs>
        <w:suppressAutoHyphens/>
        <w:jc w:val="both"/>
        <w:rPr>
          <w:rFonts w:ascii="Calibri Light" w:hAnsi="Calibri Light" w:cs="Calibri Light"/>
          <w:spacing w:val="-3"/>
          <w:sz w:val="22"/>
        </w:rPr>
      </w:pPr>
      <w:r>
        <w:rPr>
          <w:rFonts w:ascii="Calibri Light" w:hAnsi="Calibri Light" w:cs="Calibri Light"/>
          <w:spacing w:val="-3"/>
          <w:sz w:val="22"/>
        </w:rPr>
        <w:tab/>
        <w:t xml:space="preserve">WHEREAS, the Sub-Recipient is the subrecipient of the </w:t>
      </w:r>
      <w:r w:rsidRPr="00254D25">
        <w:rPr>
          <w:rFonts w:ascii="Calibri Light" w:hAnsi="Calibri Light" w:cs="Calibri Light"/>
          <w:spacing w:val="-3"/>
          <w:sz w:val="22"/>
        </w:rPr>
        <w:t>State Targeted Response to the Opioid Crisis Grant</w:t>
      </w:r>
      <w:r>
        <w:rPr>
          <w:rFonts w:ascii="Calibri Light" w:hAnsi="Calibri Light" w:cs="Calibri Light"/>
          <w:spacing w:val="-3"/>
          <w:sz w:val="22"/>
        </w:rPr>
        <w:t xml:space="preserve"> awarded by SAMHSA to DHCS (the “STR Opioid Grant”) pursuant to the [</w:t>
      </w:r>
      <w:r w:rsidR="004910C6">
        <w:rPr>
          <w:rFonts w:ascii="Calibri Light" w:hAnsi="Calibri Light" w:cs="Calibri Light"/>
          <w:spacing w:val="-3"/>
          <w:sz w:val="22"/>
        </w:rPr>
        <w:t>18-95362 “MAT in County Criminal Justice</w:t>
      </w:r>
      <w:r>
        <w:rPr>
          <w:rFonts w:ascii="Calibri Light" w:hAnsi="Calibri Light" w:cs="Calibri Light"/>
          <w:spacing w:val="-3"/>
          <w:sz w:val="22"/>
        </w:rPr>
        <w:t xml:space="preserve"> between DHCS and the Sub-Recipient (the “DHCS Agreement”);</w:t>
      </w:r>
    </w:p>
    <w:p w14:paraId="1F536BFF" w14:textId="75E0E9FB" w:rsidR="008A2356" w:rsidRDefault="00801C28" w:rsidP="00440EEA">
      <w:pPr>
        <w:tabs>
          <w:tab w:val="left" w:pos="-720"/>
        </w:tabs>
        <w:suppressAutoHyphens/>
        <w:jc w:val="both"/>
        <w:rPr>
          <w:rFonts w:ascii="Calibri Light" w:hAnsi="Calibri Light" w:cs="Calibri Light"/>
          <w:spacing w:val="-3"/>
          <w:sz w:val="22"/>
        </w:rPr>
      </w:pPr>
    </w:p>
    <w:p w14:paraId="507D3F3D" w14:textId="527F0603" w:rsidR="00F35803" w:rsidRDefault="00526EB3" w:rsidP="00440EEA">
      <w:pPr>
        <w:tabs>
          <w:tab w:val="left" w:pos="-720"/>
        </w:tabs>
        <w:suppressAutoHyphens/>
        <w:jc w:val="both"/>
        <w:rPr>
          <w:rFonts w:ascii="Calibri Light" w:hAnsi="Calibri Light" w:cs="Calibri Light"/>
          <w:spacing w:val="-3"/>
          <w:sz w:val="22"/>
        </w:rPr>
      </w:pPr>
      <w:r>
        <w:rPr>
          <w:rFonts w:ascii="Calibri Light" w:hAnsi="Calibri Light" w:cs="Calibri Light"/>
          <w:spacing w:val="-3"/>
          <w:sz w:val="22"/>
        </w:rPr>
        <w:tab/>
        <w:t xml:space="preserve">WHEREAS, under the DHCS Agreement, Sub-Recipient will distribute up to $25,000 from the STR Opioid Grant to each participating California county, for the purpose of </w:t>
      </w:r>
      <w:r w:rsidR="00BE3839">
        <w:rPr>
          <w:rFonts w:ascii="Calibri Light" w:hAnsi="Calibri Light" w:cs="Calibri Light"/>
          <w:spacing w:val="-3"/>
          <w:sz w:val="22"/>
        </w:rPr>
        <w:t xml:space="preserve">expanding access to medication assisted treatment of opioid addiction in </w:t>
      </w:r>
      <w:r>
        <w:rPr>
          <w:rFonts w:ascii="Calibri Light" w:hAnsi="Calibri Light" w:cs="Calibri Light"/>
          <w:spacing w:val="-3"/>
          <w:sz w:val="22"/>
        </w:rPr>
        <w:t>the county’s jail(s) and drug court(s) (the “Distribution Purpose”); and</w:t>
      </w:r>
    </w:p>
    <w:p w14:paraId="797D7FF6" w14:textId="77777777" w:rsidR="00F35803" w:rsidRDefault="00801C28" w:rsidP="00440EEA">
      <w:pPr>
        <w:tabs>
          <w:tab w:val="left" w:pos="-720"/>
        </w:tabs>
        <w:suppressAutoHyphens/>
        <w:jc w:val="both"/>
        <w:rPr>
          <w:rFonts w:ascii="Calibri Light" w:hAnsi="Calibri Light" w:cs="Calibri Light"/>
          <w:spacing w:val="-3"/>
          <w:sz w:val="22"/>
        </w:rPr>
      </w:pPr>
    </w:p>
    <w:p w14:paraId="6E63576F" w14:textId="73A8DFDC" w:rsidR="008A2356" w:rsidRDefault="00526EB3" w:rsidP="00440EEA">
      <w:pPr>
        <w:tabs>
          <w:tab w:val="left" w:pos="-720"/>
        </w:tabs>
        <w:suppressAutoHyphens/>
        <w:jc w:val="both"/>
        <w:rPr>
          <w:rFonts w:ascii="Calibri Light" w:hAnsi="Calibri Light" w:cs="Calibri Light"/>
          <w:spacing w:val="-3"/>
          <w:sz w:val="22"/>
        </w:rPr>
      </w:pPr>
      <w:r>
        <w:rPr>
          <w:rFonts w:ascii="Calibri Light" w:hAnsi="Calibri Light" w:cs="Calibri Light"/>
          <w:spacing w:val="-3"/>
          <w:sz w:val="22"/>
        </w:rPr>
        <w:tab/>
        <w:t>WHEREAS, the Lead Agency is contracting with the Sub-Recipient on behalf of the county’s County Team (as defined in the DHCS Agreement), which will collectively spend the distribution from the Sub-Recipient in compliance with the Distribution Purpose.</w:t>
      </w:r>
    </w:p>
    <w:p w14:paraId="392C3D7B" w14:textId="75803396" w:rsidR="00F21D51" w:rsidRDefault="00801C28" w:rsidP="00F21D51">
      <w:pPr>
        <w:tabs>
          <w:tab w:val="left" w:pos="-720"/>
        </w:tabs>
        <w:suppressAutoHyphens/>
        <w:ind w:left="720"/>
        <w:jc w:val="both"/>
        <w:rPr>
          <w:rFonts w:ascii="Calibri Light" w:hAnsi="Calibri Light" w:cs="Calibri Light"/>
          <w:spacing w:val="-3"/>
          <w:sz w:val="22"/>
        </w:rPr>
      </w:pPr>
    </w:p>
    <w:p w14:paraId="79D75723" w14:textId="66C75FFD" w:rsidR="00A42FDC" w:rsidRPr="00DC6E4B" w:rsidRDefault="00526EB3" w:rsidP="00440EEA">
      <w:pPr>
        <w:tabs>
          <w:tab w:val="left" w:pos="-720"/>
        </w:tabs>
        <w:suppressAutoHyphens/>
        <w:jc w:val="both"/>
        <w:rPr>
          <w:rFonts w:ascii="Calibri Light" w:hAnsi="Calibri Light" w:cs="Calibri Light"/>
          <w:spacing w:val="-3"/>
          <w:sz w:val="22"/>
        </w:rPr>
      </w:pPr>
      <w:r>
        <w:rPr>
          <w:rFonts w:ascii="Calibri Light" w:hAnsi="Calibri Light" w:cs="Calibri Light"/>
          <w:spacing w:val="-3"/>
          <w:sz w:val="22"/>
        </w:rPr>
        <w:t>I</w:t>
      </w:r>
      <w:r w:rsidRPr="00DC6E4B">
        <w:rPr>
          <w:rFonts w:ascii="Calibri Light" w:hAnsi="Calibri Light" w:cs="Calibri Light"/>
          <w:spacing w:val="-3"/>
          <w:sz w:val="22"/>
        </w:rPr>
        <w:t xml:space="preserve">n consideration of the </w:t>
      </w:r>
      <w:r>
        <w:rPr>
          <w:rFonts w:ascii="Calibri Light" w:hAnsi="Calibri Light" w:cs="Calibri Light"/>
          <w:spacing w:val="-3"/>
          <w:sz w:val="22"/>
        </w:rPr>
        <w:t xml:space="preserve">mutual promises and </w:t>
      </w:r>
      <w:r w:rsidRPr="00DC6E4B">
        <w:rPr>
          <w:rFonts w:ascii="Calibri Light" w:hAnsi="Calibri Light" w:cs="Calibri Light"/>
          <w:spacing w:val="-3"/>
          <w:sz w:val="22"/>
        </w:rPr>
        <w:t xml:space="preserve">covenants </w:t>
      </w:r>
      <w:r>
        <w:rPr>
          <w:rFonts w:ascii="Calibri Light" w:hAnsi="Calibri Light" w:cs="Calibri Light"/>
          <w:spacing w:val="-3"/>
          <w:sz w:val="22"/>
        </w:rPr>
        <w:t xml:space="preserve">contained </w:t>
      </w:r>
      <w:r w:rsidRPr="00DC6E4B">
        <w:rPr>
          <w:rFonts w:ascii="Calibri Light" w:hAnsi="Calibri Light" w:cs="Calibri Light"/>
          <w:spacing w:val="-3"/>
          <w:sz w:val="22"/>
        </w:rPr>
        <w:t>herein</w:t>
      </w:r>
      <w:r>
        <w:rPr>
          <w:rFonts w:ascii="Calibri Light" w:hAnsi="Calibri Light" w:cs="Calibri Light"/>
          <w:spacing w:val="-3"/>
          <w:sz w:val="22"/>
        </w:rPr>
        <w:t>, the Parties agree</w:t>
      </w:r>
      <w:r w:rsidRPr="00DC6E4B">
        <w:rPr>
          <w:rFonts w:ascii="Calibri Light" w:hAnsi="Calibri Light" w:cs="Calibri Light"/>
          <w:spacing w:val="-3"/>
          <w:sz w:val="22"/>
        </w:rPr>
        <w:t xml:space="preserve"> as follows:</w:t>
      </w:r>
    </w:p>
    <w:p w14:paraId="5536C3BD" w14:textId="77777777" w:rsidR="00A42FDC" w:rsidRPr="00DC6E4B" w:rsidRDefault="00801C28">
      <w:pPr>
        <w:tabs>
          <w:tab w:val="left" w:pos="-720"/>
        </w:tabs>
        <w:suppressAutoHyphens/>
        <w:jc w:val="both"/>
        <w:rPr>
          <w:rFonts w:ascii="Calibri Light" w:hAnsi="Calibri Light" w:cs="Calibri Light"/>
          <w:spacing w:val="-3"/>
          <w:sz w:val="22"/>
        </w:rPr>
      </w:pPr>
    </w:p>
    <w:p w14:paraId="31000466" w14:textId="35886717" w:rsidR="00A42FDC" w:rsidRPr="00216317" w:rsidRDefault="00526EB3" w:rsidP="00D62679">
      <w:pPr>
        <w:pStyle w:val="ListParagraph"/>
        <w:numPr>
          <w:ilvl w:val="0"/>
          <w:numId w:val="5"/>
        </w:numPr>
        <w:tabs>
          <w:tab w:val="left" w:pos="-720"/>
        </w:tabs>
        <w:suppressAutoHyphens/>
        <w:jc w:val="both"/>
        <w:rPr>
          <w:rFonts w:ascii="Calibri Light" w:hAnsi="Calibri Light" w:cs="Calibri Light"/>
          <w:spacing w:val="-3"/>
          <w:sz w:val="22"/>
        </w:rPr>
      </w:pPr>
      <w:bookmarkStart w:id="0" w:name="_Ref524078281"/>
      <w:r>
        <w:rPr>
          <w:rFonts w:ascii="Calibri Light" w:hAnsi="Calibri Light" w:cs="Calibri Light"/>
          <w:spacing w:val="-3"/>
          <w:sz w:val="22"/>
          <w:u w:val="single"/>
        </w:rPr>
        <w:t>LEAD AGENCY OBLIGATIONS</w:t>
      </w:r>
      <w:r w:rsidRPr="00216317">
        <w:rPr>
          <w:rFonts w:ascii="Calibri Light" w:hAnsi="Calibri Light" w:cs="Calibri Light"/>
          <w:spacing w:val="-3"/>
          <w:sz w:val="22"/>
        </w:rPr>
        <w:t xml:space="preserve">:  </w:t>
      </w:r>
      <w:r>
        <w:rPr>
          <w:rFonts w:ascii="Calibri Light" w:hAnsi="Calibri Light" w:cs="Calibri Light"/>
          <w:spacing w:val="-3"/>
          <w:sz w:val="22"/>
        </w:rPr>
        <w:t>To be eligible to receive funds from the Sub-Recipient under the STR Opioid Grant and DHCS Agreement, the Lead Agency must</w:t>
      </w:r>
      <w:r w:rsidRPr="00216317">
        <w:rPr>
          <w:rFonts w:ascii="Calibri Light" w:hAnsi="Calibri Light" w:cs="Calibri Light"/>
          <w:spacing w:val="-3"/>
          <w:sz w:val="22"/>
        </w:rPr>
        <w:t xml:space="preserve"> </w:t>
      </w:r>
      <w:r>
        <w:rPr>
          <w:rFonts w:ascii="Calibri Light" w:hAnsi="Calibri Light" w:cs="Calibri Light"/>
          <w:spacing w:val="-3"/>
          <w:sz w:val="22"/>
        </w:rPr>
        <w:t xml:space="preserve">comply with </w:t>
      </w:r>
      <w:r w:rsidRPr="00216317">
        <w:rPr>
          <w:rFonts w:ascii="Calibri Light" w:hAnsi="Calibri Light" w:cs="Calibri Light"/>
          <w:spacing w:val="-3"/>
          <w:sz w:val="22"/>
        </w:rPr>
        <w:t>the requirements</w:t>
      </w:r>
      <w:r>
        <w:rPr>
          <w:rFonts w:ascii="Calibri Light" w:hAnsi="Calibri Light" w:cs="Calibri Light"/>
          <w:spacing w:val="-3"/>
          <w:sz w:val="22"/>
        </w:rPr>
        <w:t xml:space="preserve"> of this Agreement (including any participation requirements contained in </w:t>
      </w:r>
      <w:r w:rsidR="000A1999">
        <w:rPr>
          <w:rFonts w:ascii="Calibri Light" w:hAnsi="Calibri Light" w:cs="Calibri Light"/>
          <w:b/>
          <w:i/>
          <w:spacing w:val="-3"/>
          <w:sz w:val="22"/>
        </w:rPr>
        <w:t>Exhibit</w:t>
      </w:r>
      <w:r w:rsidRPr="00564428">
        <w:rPr>
          <w:rFonts w:ascii="Calibri Light" w:hAnsi="Calibri Light" w:cs="Calibri Light"/>
          <w:b/>
          <w:i/>
          <w:spacing w:val="-3"/>
          <w:sz w:val="22"/>
        </w:rPr>
        <w:t xml:space="preserve"> A</w:t>
      </w:r>
      <w:r w:rsidRPr="00D62679">
        <w:rPr>
          <w:rFonts w:ascii="Calibri Light" w:hAnsi="Calibri Light" w:cs="Calibri Light"/>
          <w:spacing w:val="-3"/>
          <w:sz w:val="22"/>
        </w:rPr>
        <w:t xml:space="preserve">, </w:t>
      </w:r>
      <w:r>
        <w:rPr>
          <w:rFonts w:ascii="Calibri Light" w:hAnsi="Calibri Light" w:cs="Calibri Light"/>
          <w:spacing w:val="-3"/>
          <w:sz w:val="22"/>
        </w:rPr>
        <w:t>which are</w:t>
      </w:r>
      <w:r w:rsidR="007D1AD5">
        <w:rPr>
          <w:rFonts w:ascii="Calibri Light" w:hAnsi="Calibri Light" w:cs="Calibri Light"/>
          <w:spacing w:val="-3"/>
          <w:sz w:val="22"/>
        </w:rPr>
        <w:t xml:space="preserve"> provided in a separate document and </w:t>
      </w:r>
      <w:r w:rsidRPr="00564428">
        <w:rPr>
          <w:rFonts w:ascii="Calibri Light" w:hAnsi="Calibri Light" w:cs="Calibri Light"/>
          <w:spacing w:val="-3"/>
          <w:sz w:val="22"/>
        </w:rPr>
        <w:t xml:space="preserve">incorporated </w:t>
      </w:r>
      <w:r>
        <w:rPr>
          <w:rFonts w:ascii="Calibri Light" w:hAnsi="Calibri Light" w:cs="Calibri Light"/>
          <w:spacing w:val="-3"/>
          <w:sz w:val="22"/>
        </w:rPr>
        <w:t>as part of this Agreement</w:t>
      </w:r>
      <w:bookmarkEnd w:id="0"/>
      <w:r>
        <w:rPr>
          <w:rFonts w:ascii="Calibri Light" w:hAnsi="Calibri Light" w:cs="Calibri Light"/>
          <w:spacing w:val="-3"/>
          <w:sz w:val="22"/>
        </w:rPr>
        <w:t>), the STR Opioid Grant, the Sub-Recipient Agreement, and any applicable federal, state, and local laws.</w:t>
      </w:r>
    </w:p>
    <w:p w14:paraId="02BC5563" w14:textId="77777777" w:rsidR="00A42FDC" w:rsidRPr="00DC6E4B" w:rsidRDefault="00801C28" w:rsidP="00216317">
      <w:pPr>
        <w:pStyle w:val="ListParagraph"/>
        <w:tabs>
          <w:tab w:val="left" w:pos="-720"/>
        </w:tabs>
        <w:suppressAutoHyphens/>
        <w:ind w:left="1080"/>
        <w:jc w:val="both"/>
        <w:rPr>
          <w:rFonts w:ascii="Calibri Light" w:hAnsi="Calibri Light" w:cs="Calibri Light"/>
          <w:spacing w:val="-3"/>
          <w:sz w:val="22"/>
        </w:rPr>
      </w:pPr>
    </w:p>
    <w:p w14:paraId="2F0543CE" w14:textId="208BE748" w:rsidR="007E2EDC" w:rsidRPr="007E2EDC" w:rsidRDefault="00526EB3" w:rsidP="007E2EDC">
      <w:pPr>
        <w:pStyle w:val="ListParagraph"/>
        <w:numPr>
          <w:ilvl w:val="0"/>
          <w:numId w:val="5"/>
        </w:numPr>
        <w:tabs>
          <w:tab w:val="left" w:pos="-720"/>
        </w:tabs>
        <w:suppressAutoHyphens/>
        <w:jc w:val="both"/>
        <w:rPr>
          <w:rFonts w:ascii="Calibri Light" w:hAnsi="Calibri Light" w:cs="Calibri Light"/>
          <w:spacing w:val="-3"/>
          <w:sz w:val="22"/>
        </w:rPr>
      </w:pPr>
      <w:bookmarkStart w:id="1" w:name="_Ref524078309"/>
      <w:r w:rsidRPr="00F35803">
        <w:rPr>
          <w:rFonts w:ascii="Calibri Light" w:hAnsi="Calibri Light" w:cs="Calibri Light"/>
          <w:spacing w:val="-3"/>
          <w:sz w:val="22"/>
          <w:u w:val="single"/>
        </w:rPr>
        <w:t>DISTRIBUTION OF FUNDS</w:t>
      </w:r>
      <w:r>
        <w:rPr>
          <w:rFonts w:ascii="Calibri Light" w:hAnsi="Calibri Light" w:cs="Calibri Light"/>
          <w:spacing w:val="-3"/>
          <w:sz w:val="22"/>
          <w:u w:val="single"/>
        </w:rPr>
        <w:t>; REPAYMENT OF FUNDS</w:t>
      </w:r>
      <w:r w:rsidRPr="00F35803">
        <w:rPr>
          <w:rFonts w:ascii="Calibri Light" w:hAnsi="Calibri Light" w:cs="Calibri Light"/>
          <w:spacing w:val="-3"/>
          <w:sz w:val="22"/>
        </w:rPr>
        <w:t xml:space="preserve">: </w:t>
      </w:r>
      <w:r w:rsidR="004910C6">
        <w:rPr>
          <w:rFonts w:ascii="Calibri Light" w:hAnsi="Calibri Light" w:cs="Calibri Light"/>
          <w:spacing w:val="-3"/>
          <w:sz w:val="22"/>
        </w:rPr>
        <w:t xml:space="preserve">$12,500 of the total amount will be distributed to the Lead Agency upon execution of this Agreement.  </w:t>
      </w:r>
      <w:r>
        <w:rPr>
          <w:rFonts w:ascii="Calibri Light" w:hAnsi="Calibri Light" w:cs="Calibri Light"/>
          <w:spacing w:val="-3"/>
          <w:sz w:val="22"/>
        </w:rPr>
        <w:t>P</w:t>
      </w:r>
      <w:r w:rsidRPr="00F35803">
        <w:rPr>
          <w:rFonts w:ascii="Calibri Light" w:hAnsi="Calibri Light" w:cs="Calibri Light"/>
          <w:spacing w:val="-3"/>
          <w:sz w:val="22"/>
        </w:rPr>
        <w:t xml:space="preserve">rior to the Sub-Recipient distributing </w:t>
      </w:r>
      <w:r w:rsidR="00337658">
        <w:rPr>
          <w:rFonts w:ascii="Calibri Light" w:hAnsi="Calibri Light" w:cs="Calibri Light"/>
          <w:spacing w:val="-3"/>
          <w:sz w:val="22"/>
        </w:rPr>
        <w:t xml:space="preserve">of remaining funds </w:t>
      </w:r>
      <w:r w:rsidRPr="00F35803">
        <w:rPr>
          <w:rFonts w:ascii="Calibri Light" w:hAnsi="Calibri Light" w:cs="Calibri Light"/>
          <w:spacing w:val="-3"/>
          <w:sz w:val="22"/>
        </w:rPr>
        <w:t>to the Lead Agency</w:t>
      </w:r>
      <w:r>
        <w:rPr>
          <w:rFonts w:ascii="Calibri Light" w:hAnsi="Calibri Light" w:cs="Calibri Light"/>
          <w:spacing w:val="-3"/>
          <w:sz w:val="22"/>
        </w:rPr>
        <w:t>, t</w:t>
      </w:r>
      <w:r w:rsidRPr="00F35803">
        <w:rPr>
          <w:rFonts w:ascii="Calibri Light" w:hAnsi="Calibri Light" w:cs="Calibri Light"/>
          <w:spacing w:val="-3"/>
          <w:sz w:val="22"/>
        </w:rPr>
        <w:t xml:space="preserve">he </w:t>
      </w:r>
      <w:r>
        <w:rPr>
          <w:rFonts w:ascii="Calibri Light" w:hAnsi="Calibri Light" w:cs="Calibri Light"/>
          <w:spacing w:val="-3"/>
          <w:sz w:val="22"/>
        </w:rPr>
        <w:t xml:space="preserve">Lead Agency must demonstrate to the Sub-Recipient’s satisfaction that the </w:t>
      </w:r>
      <w:r w:rsidRPr="00F35803">
        <w:rPr>
          <w:rFonts w:ascii="Calibri Light" w:hAnsi="Calibri Light" w:cs="Calibri Light"/>
          <w:spacing w:val="-3"/>
          <w:sz w:val="22"/>
        </w:rPr>
        <w:t xml:space="preserve">County Team </w:t>
      </w:r>
      <w:r>
        <w:rPr>
          <w:rFonts w:ascii="Calibri Light" w:hAnsi="Calibri Light" w:cs="Calibri Light"/>
          <w:spacing w:val="-3"/>
          <w:sz w:val="22"/>
        </w:rPr>
        <w:t xml:space="preserve">has </w:t>
      </w:r>
      <w:r w:rsidRPr="00F35803">
        <w:rPr>
          <w:rFonts w:ascii="Calibri Light" w:hAnsi="Calibri Light" w:cs="Calibri Light"/>
          <w:spacing w:val="-3"/>
          <w:sz w:val="22"/>
        </w:rPr>
        <w:t xml:space="preserve">complied with the following requirements: (a) </w:t>
      </w:r>
      <w:bookmarkEnd w:id="1"/>
      <w:r w:rsidRPr="00F35803">
        <w:rPr>
          <w:rFonts w:ascii="Calibri Light" w:hAnsi="Calibri Light" w:cs="Calibri Light"/>
          <w:spacing w:val="-3"/>
          <w:sz w:val="22"/>
        </w:rPr>
        <w:t xml:space="preserve">participation in </w:t>
      </w:r>
      <w:r w:rsidR="00BE3839">
        <w:rPr>
          <w:rFonts w:ascii="Calibri Light" w:hAnsi="Calibri Light" w:cs="Calibri Light"/>
          <w:spacing w:val="-3"/>
          <w:sz w:val="22"/>
        </w:rPr>
        <w:t xml:space="preserve">in-person Learning Collaborative sessions in September and November 2018 and </w:t>
      </w:r>
      <w:r w:rsidR="004910C6">
        <w:rPr>
          <w:rFonts w:ascii="Calibri Light" w:hAnsi="Calibri Light" w:cs="Calibri Light"/>
          <w:spacing w:val="-3"/>
          <w:sz w:val="22"/>
        </w:rPr>
        <w:t xml:space="preserve">written </w:t>
      </w:r>
      <w:r w:rsidR="00BE3839">
        <w:rPr>
          <w:rFonts w:ascii="Calibri Light" w:hAnsi="Calibri Light" w:cs="Calibri Light"/>
          <w:spacing w:val="-3"/>
          <w:sz w:val="22"/>
        </w:rPr>
        <w:t xml:space="preserve">intent to participate in </w:t>
      </w:r>
      <w:r w:rsidR="00337658">
        <w:rPr>
          <w:rFonts w:ascii="Calibri Light" w:hAnsi="Calibri Light" w:cs="Calibri Light"/>
          <w:spacing w:val="-3"/>
          <w:sz w:val="22"/>
        </w:rPr>
        <w:t xml:space="preserve">up to </w:t>
      </w:r>
      <w:r w:rsidR="00BE3839">
        <w:rPr>
          <w:rFonts w:ascii="Calibri Light" w:hAnsi="Calibri Light" w:cs="Calibri Light"/>
          <w:spacing w:val="-3"/>
          <w:sz w:val="22"/>
        </w:rPr>
        <w:t xml:space="preserve">two </w:t>
      </w:r>
      <w:r w:rsidR="00337658">
        <w:rPr>
          <w:rFonts w:ascii="Calibri Light" w:hAnsi="Calibri Light" w:cs="Calibri Light"/>
          <w:spacing w:val="-3"/>
          <w:sz w:val="22"/>
        </w:rPr>
        <w:t xml:space="preserve">additional Learning Collaborative </w:t>
      </w:r>
      <w:r w:rsidR="00BE3839">
        <w:rPr>
          <w:rFonts w:ascii="Calibri Light" w:hAnsi="Calibri Light" w:cs="Calibri Light"/>
          <w:spacing w:val="-3"/>
          <w:sz w:val="22"/>
        </w:rPr>
        <w:t xml:space="preserve">sessions in 2019 </w:t>
      </w:r>
      <w:r>
        <w:rPr>
          <w:rFonts w:ascii="Calibri Light" w:hAnsi="Calibri Light" w:cs="Calibri Light"/>
          <w:spacing w:val="-3"/>
          <w:sz w:val="22"/>
        </w:rPr>
        <w:t>(as detailed in Exhibit A)</w:t>
      </w:r>
      <w:r w:rsidRPr="00F35803">
        <w:rPr>
          <w:rFonts w:ascii="Calibri Light" w:hAnsi="Calibri Light" w:cs="Calibri Light"/>
          <w:spacing w:val="-3"/>
          <w:sz w:val="22"/>
        </w:rPr>
        <w:t xml:space="preserve">; </w:t>
      </w:r>
      <w:r>
        <w:rPr>
          <w:rFonts w:ascii="Calibri Light" w:hAnsi="Calibri Light" w:cs="Calibri Light"/>
          <w:spacing w:val="-3"/>
          <w:sz w:val="22"/>
        </w:rPr>
        <w:t xml:space="preserve">(b) participation in monthly </w:t>
      </w:r>
      <w:r w:rsidRPr="00F35803">
        <w:rPr>
          <w:rFonts w:ascii="Calibri Light" w:hAnsi="Calibri Light" w:cs="Calibri Light"/>
          <w:spacing w:val="-3"/>
          <w:sz w:val="22"/>
        </w:rPr>
        <w:t>coaching calls</w:t>
      </w:r>
      <w:r>
        <w:rPr>
          <w:rFonts w:ascii="Calibri Light" w:hAnsi="Calibri Light" w:cs="Calibri Light"/>
          <w:spacing w:val="-3"/>
          <w:sz w:val="22"/>
        </w:rPr>
        <w:t xml:space="preserve"> (as detailed in Exhibit A)</w:t>
      </w:r>
      <w:r w:rsidRPr="00F35803">
        <w:rPr>
          <w:rFonts w:ascii="Calibri Light" w:hAnsi="Calibri Light" w:cs="Calibri Light"/>
          <w:spacing w:val="-3"/>
          <w:sz w:val="22"/>
        </w:rPr>
        <w:t>; and (c) informing Sub-Recipient of how it will spend the distributed fund</w:t>
      </w:r>
      <w:r w:rsidR="00BE3839">
        <w:rPr>
          <w:rFonts w:ascii="Calibri Light" w:hAnsi="Calibri Light" w:cs="Calibri Light"/>
          <w:spacing w:val="-3"/>
          <w:sz w:val="22"/>
        </w:rPr>
        <w:t>s, in writing, no later than December 1, 2018</w:t>
      </w:r>
      <w:r w:rsidRPr="00F35803">
        <w:rPr>
          <w:rFonts w:ascii="Calibri Light" w:hAnsi="Calibri Light" w:cs="Calibri Light"/>
          <w:spacing w:val="-3"/>
          <w:sz w:val="22"/>
        </w:rPr>
        <w:t>.</w:t>
      </w:r>
      <w:r w:rsidR="004910C6">
        <w:rPr>
          <w:rFonts w:ascii="Calibri Light" w:hAnsi="Calibri Light" w:cs="Calibri Light"/>
          <w:spacing w:val="-3"/>
          <w:sz w:val="22"/>
        </w:rPr>
        <w:t xml:space="preserve">  After December 1, 2018 and upon compliance with these requirements, </w:t>
      </w:r>
      <w:r w:rsidR="00337658">
        <w:rPr>
          <w:rFonts w:ascii="Calibri Light" w:hAnsi="Calibri Light" w:cs="Calibri Light"/>
          <w:spacing w:val="-3"/>
          <w:sz w:val="22"/>
        </w:rPr>
        <w:t xml:space="preserve">the Sub-Recipient will distribute the remaining </w:t>
      </w:r>
      <w:r w:rsidR="004910C6">
        <w:rPr>
          <w:rFonts w:ascii="Calibri Light" w:hAnsi="Calibri Light" w:cs="Calibri Light"/>
          <w:spacing w:val="-3"/>
          <w:sz w:val="22"/>
        </w:rPr>
        <w:t xml:space="preserve">$12,500 to the Lead Agency.  </w:t>
      </w:r>
      <w:r w:rsidRPr="00F35803">
        <w:rPr>
          <w:rFonts w:ascii="Calibri Light" w:hAnsi="Calibri Light" w:cs="Calibri Light"/>
          <w:spacing w:val="-3"/>
          <w:sz w:val="22"/>
        </w:rPr>
        <w:t xml:space="preserve">  If Sub-Recipient reasonably determines that </w:t>
      </w:r>
      <w:r>
        <w:rPr>
          <w:rFonts w:ascii="Calibri Light" w:hAnsi="Calibri Light" w:cs="Calibri Light"/>
          <w:spacing w:val="-3"/>
          <w:sz w:val="22"/>
        </w:rPr>
        <w:t>the Lead Agency and/or County Team has not fulfilled the requirements of this Agreement, then Sub-</w:t>
      </w:r>
      <w:r>
        <w:rPr>
          <w:rFonts w:ascii="Calibri Light" w:hAnsi="Calibri Light" w:cs="Calibri Light"/>
          <w:spacing w:val="-3"/>
          <w:sz w:val="22"/>
        </w:rPr>
        <w:lastRenderedPageBreak/>
        <w:t xml:space="preserve">Recipient shall, in its sole discretion, withhold the distribution of funds to the Lead Agency.  </w:t>
      </w:r>
      <w:r w:rsidRPr="007E2EDC">
        <w:rPr>
          <w:rFonts w:ascii="Calibri Light" w:hAnsi="Calibri Light" w:cs="Calibri Light"/>
          <w:spacing w:val="-3"/>
          <w:sz w:val="22"/>
        </w:rPr>
        <w:t xml:space="preserve">In the event the Lead Agency and/or County Team spends funds distributed under this Agreement in a manner </w:t>
      </w:r>
      <w:r>
        <w:rPr>
          <w:rFonts w:ascii="Calibri Light" w:hAnsi="Calibri Light" w:cs="Calibri Light"/>
          <w:spacing w:val="-3"/>
          <w:sz w:val="22"/>
        </w:rPr>
        <w:t>inconsistent with</w:t>
      </w:r>
      <w:r w:rsidRPr="007E2EDC">
        <w:rPr>
          <w:rFonts w:ascii="Calibri Light" w:hAnsi="Calibri Light" w:cs="Calibri Light"/>
          <w:spacing w:val="-3"/>
          <w:sz w:val="22"/>
        </w:rPr>
        <w:t xml:space="preserve"> </w:t>
      </w:r>
      <w:r>
        <w:rPr>
          <w:rFonts w:ascii="Calibri Light" w:hAnsi="Calibri Light" w:cs="Calibri Light"/>
          <w:spacing w:val="-3"/>
          <w:sz w:val="22"/>
        </w:rPr>
        <w:t>the Distribution Purpose</w:t>
      </w:r>
      <w:r w:rsidRPr="007E2EDC">
        <w:rPr>
          <w:rFonts w:ascii="Calibri Light" w:hAnsi="Calibri Light" w:cs="Calibri Light"/>
          <w:spacing w:val="-3"/>
          <w:sz w:val="22"/>
        </w:rPr>
        <w:t xml:space="preserve"> or otherwise is violation of this Agreement, the Lead Agency agrees to repay the Sub-Recipient any funds distributed under this Agreement.</w:t>
      </w:r>
    </w:p>
    <w:p w14:paraId="1574182E" w14:textId="77777777" w:rsidR="00A42FDC" w:rsidRPr="00DC6E4B" w:rsidRDefault="00801C28" w:rsidP="00216317">
      <w:pPr>
        <w:pStyle w:val="ListParagraph"/>
        <w:tabs>
          <w:tab w:val="left" w:pos="-720"/>
        </w:tabs>
        <w:suppressAutoHyphens/>
        <w:ind w:left="1080"/>
        <w:jc w:val="both"/>
        <w:rPr>
          <w:rFonts w:ascii="Calibri Light" w:hAnsi="Calibri Light" w:cs="Calibri Light"/>
          <w:spacing w:val="-3"/>
          <w:sz w:val="22"/>
        </w:rPr>
      </w:pPr>
    </w:p>
    <w:p w14:paraId="5978765F" w14:textId="0693F8C2" w:rsidR="00F21D51" w:rsidRPr="00FC2497" w:rsidRDefault="00526EB3" w:rsidP="00502885">
      <w:pPr>
        <w:pStyle w:val="ListParagraph"/>
        <w:numPr>
          <w:ilvl w:val="0"/>
          <w:numId w:val="5"/>
        </w:numPr>
        <w:tabs>
          <w:tab w:val="left" w:pos="-720"/>
        </w:tabs>
        <w:suppressAutoHyphens/>
        <w:jc w:val="both"/>
        <w:rPr>
          <w:rFonts w:ascii="Calibri Light" w:hAnsi="Calibri Light" w:cs="Calibri Light"/>
          <w:spacing w:val="-3"/>
          <w:sz w:val="22"/>
        </w:rPr>
      </w:pPr>
      <w:r>
        <w:rPr>
          <w:rFonts w:ascii="Calibri Light" w:hAnsi="Calibri Light" w:cs="Calibri Light"/>
          <w:spacing w:val="-3"/>
          <w:sz w:val="22"/>
          <w:u w:val="single"/>
        </w:rPr>
        <w:t>RECORD</w:t>
      </w:r>
      <w:r w:rsidRPr="00FC2497">
        <w:rPr>
          <w:rFonts w:ascii="Calibri Light" w:hAnsi="Calibri Light" w:cs="Calibri Light"/>
          <w:spacing w:val="-3"/>
          <w:sz w:val="22"/>
          <w:u w:val="single"/>
        </w:rPr>
        <w:t xml:space="preserve">KEEPING; </w:t>
      </w:r>
      <w:r>
        <w:rPr>
          <w:rFonts w:ascii="Calibri Light" w:hAnsi="Calibri Light" w:cs="Calibri Light"/>
          <w:spacing w:val="-3"/>
          <w:sz w:val="22"/>
          <w:u w:val="single"/>
        </w:rPr>
        <w:t xml:space="preserve">REPORTING; </w:t>
      </w:r>
      <w:r w:rsidRPr="00FC2497">
        <w:rPr>
          <w:rFonts w:ascii="Calibri Light" w:hAnsi="Calibri Light" w:cs="Calibri Light"/>
          <w:spacing w:val="-3"/>
          <w:sz w:val="22"/>
          <w:u w:val="single"/>
        </w:rPr>
        <w:t xml:space="preserve">AUDIT AND AVAILABILITY OF </w:t>
      </w:r>
      <w:r>
        <w:rPr>
          <w:rFonts w:ascii="Calibri Light" w:hAnsi="Calibri Light" w:cs="Calibri Light"/>
          <w:spacing w:val="-3"/>
          <w:sz w:val="22"/>
          <w:u w:val="single"/>
        </w:rPr>
        <w:t>LEAD AGENCY</w:t>
      </w:r>
      <w:r w:rsidRPr="00FC2497">
        <w:rPr>
          <w:rFonts w:ascii="Calibri Light" w:hAnsi="Calibri Light" w:cs="Calibri Light"/>
          <w:spacing w:val="-3"/>
          <w:sz w:val="22"/>
          <w:u w:val="single"/>
        </w:rPr>
        <w:t xml:space="preserve"> RECORDS</w:t>
      </w:r>
      <w:r w:rsidRPr="00FC2497">
        <w:rPr>
          <w:rFonts w:ascii="Calibri Light" w:hAnsi="Calibri Light" w:cs="Calibri Light"/>
          <w:spacing w:val="-3"/>
          <w:sz w:val="22"/>
        </w:rPr>
        <w:t>:</w:t>
      </w:r>
      <w:r>
        <w:rPr>
          <w:rFonts w:ascii="Calibri Light" w:hAnsi="Calibri Light" w:cs="Calibri Light"/>
          <w:spacing w:val="-3"/>
          <w:sz w:val="22"/>
        </w:rPr>
        <w:t xml:space="preserve"> </w:t>
      </w:r>
      <w:r w:rsidRPr="00FC2497">
        <w:rPr>
          <w:rFonts w:ascii="Calibri Light" w:hAnsi="Calibri Light" w:cs="Calibri Light"/>
          <w:spacing w:val="-3"/>
          <w:sz w:val="22"/>
        </w:rPr>
        <w:t xml:space="preserve"> The Lead Agency shall keep such records as necessary to demonstrate compliance with this Agreement.</w:t>
      </w:r>
      <w:r>
        <w:rPr>
          <w:rFonts w:ascii="Calibri Light" w:hAnsi="Calibri Light" w:cs="Calibri Light"/>
          <w:spacing w:val="-3"/>
          <w:sz w:val="22"/>
        </w:rPr>
        <w:t xml:space="preserve"> </w:t>
      </w:r>
      <w:r w:rsidRPr="00FC2497">
        <w:rPr>
          <w:rFonts w:ascii="Calibri Light" w:hAnsi="Calibri Light" w:cs="Calibri Light"/>
          <w:spacing w:val="-3"/>
          <w:sz w:val="22"/>
        </w:rPr>
        <w:t xml:space="preserve"> The Lead Agency shall submit reports in such quantity and frequency as determined by the Sub-Recipient demonstrating its compliance with the requirements of this Agreement.</w:t>
      </w:r>
      <w:r>
        <w:rPr>
          <w:rFonts w:ascii="Calibri Light" w:hAnsi="Calibri Light" w:cs="Calibri Light"/>
          <w:spacing w:val="-3"/>
          <w:sz w:val="22"/>
        </w:rPr>
        <w:t xml:space="preserve">  </w:t>
      </w:r>
      <w:r w:rsidRPr="00FC2497">
        <w:rPr>
          <w:rFonts w:ascii="Calibri Light" w:hAnsi="Calibri Light" w:cs="Calibri Light"/>
          <w:spacing w:val="-3"/>
          <w:sz w:val="22"/>
        </w:rPr>
        <w:t xml:space="preserve">The Parties agree that to comply with audit provisions applicable to federal subrecipients under 45 C.F.R. § 75.216 and under the DHCS Agreement. If applicable, the </w:t>
      </w:r>
      <w:r>
        <w:rPr>
          <w:rFonts w:ascii="Calibri Light" w:hAnsi="Calibri Light" w:cs="Calibri Light"/>
          <w:spacing w:val="-3"/>
          <w:sz w:val="22"/>
        </w:rPr>
        <w:t xml:space="preserve">Lead Agency </w:t>
      </w:r>
      <w:r w:rsidRPr="00FC2497">
        <w:rPr>
          <w:rFonts w:ascii="Calibri Light" w:hAnsi="Calibri Light" w:cs="Calibri Light"/>
          <w:spacing w:val="-3"/>
          <w:sz w:val="22"/>
        </w:rPr>
        <w:t xml:space="preserve">will complete and such documentation requested by the Sub-Recipient to assure compliance with any applicable audit requirements. The </w:t>
      </w:r>
      <w:r>
        <w:rPr>
          <w:rFonts w:ascii="Calibri Light" w:hAnsi="Calibri Light" w:cs="Calibri Light"/>
          <w:spacing w:val="-3"/>
          <w:sz w:val="22"/>
        </w:rPr>
        <w:t xml:space="preserve">Lead Agency, on behalf of the County </w:t>
      </w:r>
      <w:r w:rsidRPr="00FC2497">
        <w:rPr>
          <w:rFonts w:ascii="Calibri Light" w:hAnsi="Calibri Light" w:cs="Calibri Light"/>
          <w:spacing w:val="-3"/>
          <w:sz w:val="22"/>
        </w:rPr>
        <w:t>Team</w:t>
      </w:r>
      <w:r>
        <w:rPr>
          <w:rFonts w:ascii="Calibri Light" w:hAnsi="Calibri Light" w:cs="Calibri Light"/>
          <w:spacing w:val="-3"/>
          <w:sz w:val="22"/>
        </w:rPr>
        <w:t>,</w:t>
      </w:r>
      <w:r w:rsidRPr="00FC2497">
        <w:rPr>
          <w:rFonts w:ascii="Calibri Light" w:hAnsi="Calibri Light" w:cs="Calibri Light"/>
          <w:spacing w:val="-3"/>
          <w:sz w:val="22"/>
        </w:rPr>
        <w:t xml:space="preserve"> agrees to retain all books, records, and other documents relative to this Agreement for at least three (3) years following final payment under this Agreement, unless any litigation, claim, financial management review, or audit is started before the expiration of the three (3)-year period, in which case the records must be retained until all litigation, claims, or audit findings involving the records have been resolved and final action taken. The </w:t>
      </w:r>
      <w:r>
        <w:rPr>
          <w:rFonts w:ascii="Calibri Light" w:hAnsi="Calibri Light" w:cs="Calibri Light"/>
          <w:spacing w:val="-3"/>
          <w:sz w:val="22"/>
        </w:rPr>
        <w:t>Lead Agency</w:t>
      </w:r>
      <w:r w:rsidRPr="00FC2497">
        <w:rPr>
          <w:rFonts w:ascii="Calibri Light" w:hAnsi="Calibri Light" w:cs="Calibri Light"/>
          <w:spacing w:val="-3"/>
          <w:sz w:val="22"/>
        </w:rPr>
        <w:t xml:space="preserve"> agrees to make such records available for review to the Sub-Recipient, SAMHSA, the Office of Inspector General for the United States Department of Health and Human Services, the Comptroller General of the United States, DHCS, or any of their respective authorized representatives.</w:t>
      </w:r>
    </w:p>
    <w:p w14:paraId="60B50762" w14:textId="77777777" w:rsidR="00440EEA" w:rsidRPr="00440EEA" w:rsidRDefault="00801C28" w:rsidP="00440EEA">
      <w:pPr>
        <w:pStyle w:val="ListParagraph"/>
        <w:rPr>
          <w:rFonts w:ascii="Calibri Light" w:hAnsi="Calibri Light" w:cs="Calibri Light"/>
          <w:spacing w:val="-3"/>
          <w:sz w:val="22"/>
        </w:rPr>
      </w:pPr>
    </w:p>
    <w:p w14:paraId="765FB92C" w14:textId="5F568CD7" w:rsidR="002176E8" w:rsidRDefault="00526EB3" w:rsidP="005E25BB">
      <w:pPr>
        <w:pStyle w:val="ListParagraph"/>
        <w:numPr>
          <w:ilvl w:val="0"/>
          <w:numId w:val="5"/>
        </w:numPr>
        <w:tabs>
          <w:tab w:val="left" w:pos="-720"/>
        </w:tabs>
        <w:suppressAutoHyphens/>
        <w:jc w:val="both"/>
        <w:rPr>
          <w:rFonts w:ascii="Calibri Light" w:hAnsi="Calibri Light" w:cs="Calibri Light"/>
          <w:spacing w:val="-3"/>
          <w:sz w:val="22"/>
        </w:rPr>
      </w:pPr>
      <w:r w:rsidRPr="002176E8">
        <w:rPr>
          <w:rFonts w:ascii="Calibri Light" w:hAnsi="Calibri Light" w:cs="Calibri Light"/>
          <w:spacing w:val="-3"/>
          <w:sz w:val="22"/>
          <w:u w:val="single"/>
        </w:rPr>
        <w:t>NOTICE</w:t>
      </w:r>
      <w:r>
        <w:rPr>
          <w:rFonts w:ascii="Calibri Light" w:hAnsi="Calibri Light" w:cs="Calibri Light"/>
          <w:spacing w:val="-3"/>
          <w:sz w:val="22"/>
          <w:u w:val="single"/>
        </w:rPr>
        <w:t>:</w:t>
      </w:r>
      <w:r w:rsidRPr="002176E8">
        <w:rPr>
          <w:rFonts w:ascii="Calibri Light" w:hAnsi="Calibri Light" w:cs="Calibri Light"/>
          <w:spacing w:val="-3"/>
          <w:sz w:val="22"/>
        </w:rPr>
        <w:t xml:space="preserve">  All notices, requests, consents, claims, demands, waivers, and other communications hereunder (each a “Notice”) shall be in writing and addressed to</w:t>
      </w:r>
      <w:r>
        <w:rPr>
          <w:rFonts w:ascii="Calibri Light" w:hAnsi="Calibri Light" w:cs="Calibri Light"/>
          <w:spacing w:val="-3"/>
          <w:sz w:val="22"/>
        </w:rPr>
        <w:t xml:space="preserve">: (a) Sub-Recipient at </w:t>
      </w:r>
      <w:r w:rsidR="004910C6">
        <w:rPr>
          <w:rFonts w:ascii="Calibri Light" w:hAnsi="Calibri Light" w:cs="Calibri Light"/>
          <w:spacing w:val="-3"/>
          <w:sz w:val="22"/>
        </w:rPr>
        <w:t>88 Kearny S</w:t>
      </w:r>
      <w:r w:rsidR="00337658">
        <w:rPr>
          <w:rFonts w:ascii="Calibri Light" w:hAnsi="Calibri Light" w:cs="Calibri Light"/>
          <w:spacing w:val="-3"/>
          <w:sz w:val="22"/>
        </w:rPr>
        <w:t>t</w:t>
      </w:r>
      <w:r w:rsidR="004910C6">
        <w:rPr>
          <w:rFonts w:ascii="Calibri Light" w:hAnsi="Calibri Light" w:cs="Calibri Light"/>
          <w:spacing w:val="-3"/>
          <w:sz w:val="22"/>
        </w:rPr>
        <w:t>ree</w:t>
      </w:r>
      <w:r w:rsidR="00337658">
        <w:rPr>
          <w:rFonts w:ascii="Calibri Light" w:hAnsi="Calibri Light" w:cs="Calibri Light"/>
          <w:spacing w:val="-3"/>
          <w:sz w:val="22"/>
        </w:rPr>
        <w:t>t</w:t>
      </w:r>
      <w:r w:rsidR="004910C6">
        <w:rPr>
          <w:rFonts w:ascii="Calibri Light" w:hAnsi="Calibri Light" w:cs="Calibri Light"/>
          <w:spacing w:val="-3"/>
          <w:sz w:val="22"/>
        </w:rPr>
        <w:t xml:space="preserve">, </w:t>
      </w:r>
      <w:r w:rsidR="00337658">
        <w:rPr>
          <w:rFonts w:ascii="Calibri Light" w:hAnsi="Calibri Light" w:cs="Calibri Light"/>
          <w:spacing w:val="-3"/>
          <w:sz w:val="22"/>
        </w:rPr>
        <w:t>S</w:t>
      </w:r>
      <w:r w:rsidR="004910C6">
        <w:rPr>
          <w:rFonts w:ascii="Calibri Light" w:hAnsi="Calibri Light" w:cs="Calibri Light"/>
          <w:spacing w:val="-3"/>
          <w:sz w:val="22"/>
        </w:rPr>
        <w:t>uite 1800, San Francisco, CA 94108</w:t>
      </w:r>
      <w:r>
        <w:rPr>
          <w:rFonts w:ascii="Calibri Light" w:hAnsi="Calibri Light" w:cs="Calibri Light"/>
          <w:spacing w:val="-3"/>
          <w:sz w:val="22"/>
        </w:rPr>
        <w:t xml:space="preserve">; or (b) the Lead Agency at </w:t>
      </w:r>
      <w:r w:rsidR="008009BD">
        <w:rPr>
          <w:rFonts w:ascii="Calibri Light" w:hAnsi="Calibri Light" w:cs="Calibri Light"/>
          <w:spacing w:val="-3"/>
          <w:sz w:val="22"/>
        </w:rPr>
        <w:t>810 S. Main Street, Yreka, CA 96097</w:t>
      </w:r>
      <w:r>
        <w:rPr>
          <w:rFonts w:ascii="Calibri Light" w:hAnsi="Calibri Light" w:cs="Calibri Light"/>
          <w:spacing w:val="-3"/>
          <w:sz w:val="22"/>
        </w:rPr>
        <w:t>.  The Parties</w:t>
      </w:r>
      <w:r w:rsidRPr="002176E8">
        <w:rPr>
          <w:rFonts w:ascii="Calibri Light" w:hAnsi="Calibri Light" w:cs="Calibri Light"/>
          <w:spacing w:val="-3"/>
          <w:sz w:val="22"/>
        </w:rPr>
        <w:t xml:space="preserve"> may</w:t>
      </w:r>
      <w:r>
        <w:rPr>
          <w:rFonts w:ascii="Calibri Light" w:hAnsi="Calibri Light" w:cs="Calibri Light"/>
          <w:spacing w:val="-3"/>
          <w:sz w:val="22"/>
        </w:rPr>
        <w:t xml:space="preserve"> update their respective addresses from </w:t>
      </w:r>
      <w:r w:rsidRPr="002176E8">
        <w:rPr>
          <w:rFonts w:ascii="Calibri Light" w:hAnsi="Calibri Light" w:cs="Calibri Light"/>
          <w:spacing w:val="-3"/>
          <w:sz w:val="22"/>
        </w:rPr>
        <w:t xml:space="preserve">time to time </w:t>
      </w:r>
      <w:r>
        <w:rPr>
          <w:rFonts w:ascii="Calibri Light" w:hAnsi="Calibri Light" w:cs="Calibri Light"/>
          <w:spacing w:val="-3"/>
          <w:sz w:val="22"/>
        </w:rPr>
        <w:t xml:space="preserve">by providing a Notice </w:t>
      </w:r>
      <w:r w:rsidRPr="002176E8">
        <w:rPr>
          <w:rFonts w:ascii="Calibri Light" w:hAnsi="Calibri Light" w:cs="Calibri Light"/>
          <w:spacing w:val="-3"/>
          <w:sz w:val="22"/>
        </w:rPr>
        <w:t>in accordance with this Section.  All Notices shall be delivered by personal delivery, nationally recognized overnight courier (with all fees prepaid), facsimile or email (with confirmation of transmission), or certified or registered mail (in each case, return receipt requested, postage prepaid). Except as otherwise provided in this Agreement, a Notice is effec</w:t>
      </w:r>
      <w:r>
        <w:rPr>
          <w:rFonts w:ascii="Calibri Light" w:hAnsi="Calibri Light" w:cs="Calibri Light"/>
          <w:spacing w:val="-3"/>
          <w:sz w:val="22"/>
        </w:rPr>
        <w:t>tive only if (a) the receiving P</w:t>
      </w:r>
      <w:r w:rsidRPr="002176E8">
        <w:rPr>
          <w:rFonts w:ascii="Calibri Light" w:hAnsi="Calibri Light" w:cs="Calibri Light"/>
          <w:spacing w:val="-3"/>
          <w:sz w:val="22"/>
        </w:rPr>
        <w:t>arty has received the Notice</w:t>
      </w:r>
      <w:r>
        <w:rPr>
          <w:rFonts w:ascii="Calibri Light" w:hAnsi="Calibri Light" w:cs="Calibri Light"/>
          <w:spacing w:val="-3"/>
          <w:sz w:val="22"/>
        </w:rPr>
        <w:t xml:space="preserve"> and (b) the P</w:t>
      </w:r>
      <w:r w:rsidRPr="002176E8">
        <w:rPr>
          <w:rFonts w:ascii="Calibri Light" w:hAnsi="Calibri Light" w:cs="Calibri Light"/>
          <w:spacing w:val="-3"/>
          <w:sz w:val="22"/>
        </w:rPr>
        <w:t>arty giving the Notice has complied with the requirements of this Section.</w:t>
      </w:r>
    </w:p>
    <w:p w14:paraId="69138921" w14:textId="77777777" w:rsidR="00FA7C97" w:rsidRPr="00FA7C97" w:rsidRDefault="00801C28" w:rsidP="00FA7C97">
      <w:pPr>
        <w:pStyle w:val="ListParagraph"/>
        <w:rPr>
          <w:rFonts w:ascii="Calibri Light" w:hAnsi="Calibri Light" w:cs="Calibri Light"/>
          <w:spacing w:val="-3"/>
          <w:sz w:val="22"/>
        </w:rPr>
      </w:pPr>
    </w:p>
    <w:p w14:paraId="7FE9AE36" w14:textId="03F3FBD3" w:rsidR="00FA7C97" w:rsidRDefault="00526EB3" w:rsidP="005E25BB">
      <w:pPr>
        <w:pStyle w:val="ListParagraph"/>
        <w:numPr>
          <w:ilvl w:val="0"/>
          <w:numId w:val="5"/>
        </w:numPr>
        <w:tabs>
          <w:tab w:val="left" w:pos="-720"/>
        </w:tabs>
        <w:suppressAutoHyphens/>
        <w:jc w:val="both"/>
        <w:rPr>
          <w:rFonts w:ascii="Calibri Light" w:hAnsi="Calibri Light" w:cs="Calibri Light"/>
          <w:spacing w:val="-3"/>
          <w:sz w:val="22"/>
        </w:rPr>
      </w:pPr>
      <w:r>
        <w:rPr>
          <w:rFonts w:ascii="Calibri Light" w:hAnsi="Calibri Light" w:cs="Calibri Light"/>
          <w:spacing w:val="-3"/>
          <w:sz w:val="22"/>
          <w:u w:val="single"/>
        </w:rPr>
        <w:t>LIABILITY</w:t>
      </w:r>
      <w:r>
        <w:rPr>
          <w:rFonts w:ascii="Calibri Light" w:hAnsi="Calibri Light" w:cs="Calibri Light"/>
          <w:spacing w:val="-3"/>
          <w:sz w:val="22"/>
        </w:rPr>
        <w:t>. Each Party is responsible for its own acts or omissions and the negligent acts and omission of its respective employees, personnel, and agents, to the greatest extent allowed by law. The Lead Agency shall promptly notify the Sub-Recipient of any claim against the Lead Agency or County Team that relates to the Lead Agency or County Team’s performance under this Agreement.</w:t>
      </w:r>
    </w:p>
    <w:p w14:paraId="250CA23E" w14:textId="77777777" w:rsidR="00FA7C97" w:rsidRPr="00FA7C97" w:rsidRDefault="00801C28" w:rsidP="00FA7C97">
      <w:pPr>
        <w:pStyle w:val="ListParagraph"/>
        <w:rPr>
          <w:rFonts w:ascii="Calibri Light" w:hAnsi="Calibri Light" w:cs="Calibri Light"/>
          <w:spacing w:val="-3"/>
          <w:sz w:val="22"/>
        </w:rPr>
      </w:pPr>
    </w:p>
    <w:p w14:paraId="20FB1D56" w14:textId="328AAF99" w:rsidR="00FA7C97" w:rsidRDefault="00526EB3" w:rsidP="005E25BB">
      <w:pPr>
        <w:pStyle w:val="ListParagraph"/>
        <w:numPr>
          <w:ilvl w:val="0"/>
          <w:numId w:val="5"/>
        </w:numPr>
        <w:tabs>
          <w:tab w:val="left" w:pos="-720"/>
        </w:tabs>
        <w:suppressAutoHyphens/>
        <w:jc w:val="both"/>
        <w:rPr>
          <w:rFonts w:ascii="Calibri Light" w:hAnsi="Calibri Light" w:cs="Calibri Light"/>
          <w:spacing w:val="-3"/>
          <w:sz w:val="22"/>
        </w:rPr>
      </w:pPr>
      <w:r w:rsidRPr="00FA7C97">
        <w:rPr>
          <w:rFonts w:ascii="Calibri Light" w:hAnsi="Calibri Light" w:cs="Calibri Light"/>
          <w:spacing w:val="-3"/>
          <w:sz w:val="22"/>
          <w:u w:val="single"/>
        </w:rPr>
        <w:t>DEBARMENT AND SUSPENSION</w:t>
      </w:r>
      <w:r>
        <w:rPr>
          <w:rFonts w:ascii="Calibri Light" w:hAnsi="Calibri Light" w:cs="Calibri Light"/>
          <w:spacing w:val="-3"/>
          <w:sz w:val="22"/>
        </w:rPr>
        <w:t xml:space="preserve">.  On behalf of the County Team, the Lead Agency certifies, to the best of its knowledge and belief and after reasonable due diligence, that the County Team and its principles and key personnel: </w:t>
      </w:r>
    </w:p>
    <w:p w14:paraId="13F64910" w14:textId="77777777" w:rsidR="00FA7C97" w:rsidRPr="00FA7C97" w:rsidRDefault="00801C28" w:rsidP="00FA7C97">
      <w:pPr>
        <w:pStyle w:val="ListParagraph"/>
        <w:rPr>
          <w:rFonts w:ascii="Calibri Light" w:hAnsi="Calibri Light" w:cs="Calibri Light"/>
          <w:spacing w:val="-3"/>
          <w:sz w:val="22"/>
        </w:rPr>
      </w:pPr>
    </w:p>
    <w:p w14:paraId="37A36D1A" w14:textId="32514437" w:rsidR="00FA7C97" w:rsidRDefault="00526EB3" w:rsidP="00F672D8">
      <w:pPr>
        <w:pStyle w:val="ListParagraph"/>
        <w:numPr>
          <w:ilvl w:val="1"/>
          <w:numId w:val="5"/>
        </w:numPr>
        <w:tabs>
          <w:tab w:val="left" w:pos="-720"/>
        </w:tabs>
        <w:suppressAutoHyphens/>
        <w:jc w:val="both"/>
        <w:rPr>
          <w:rFonts w:ascii="Calibri Light" w:hAnsi="Calibri Light" w:cs="Calibri Light"/>
          <w:spacing w:val="-3"/>
          <w:sz w:val="22"/>
        </w:rPr>
      </w:pPr>
      <w:r w:rsidRPr="00FA7C97">
        <w:rPr>
          <w:rFonts w:ascii="Calibri Light" w:hAnsi="Calibri Light" w:cs="Calibri Light"/>
          <w:spacing w:val="-3"/>
          <w:sz w:val="22"/>
        </w:rPr>
        <w:t>Are not presently suspended, debarred, declared ineligible, or voluntarily excluded from eligibility for covered transactions by a</w:t>
      </w:r>
      <w:r>
        <w:rPr>
          <w:rFonts w:ascii="Calibri Light" w:hAnsi="Calibri Light" w:cs="Calibri Light"/>
          <w:spacing w:val="-3"/>
          <w:sz w:val="22"/>
        </w:rPr>
        <w:t>ny Federal department or agency;</w:t>
      </w:r>
    </w:p>
    <w:p w14:paraId="04C6AF80" w14:textId="547776CF" w:rsidR="00F672D8" w:rsidRDefault="00526EB3" w:rsidP="00A44F6A">
      <w:pPr>
        <w:pStyle w:val="ListParagraph"/>
        <w:numPr>
          <w:ilvl w:val="1"/>
          <w:numId w:val="5"/>
        </w:numPr>
        <w:tabs>
          <w:tab w:val="left" w:pos="-720"/>
        </w:tabs>
        <w:suppressAutoHyphens/>
        <w:jc w:val="both"/>
        <w:rPr>
          <w:rFonts w:ascii="Calibri Light" w:hAnsi="Calibri Light" w:cs="Calibri Light"/>
          <w:spacing w:val="-3"/>
          <w:sz w:val="22"/>
        </w:rPr>
      </w:pPr>
      <w:r>
        <w:rPr>
          <w:rFonts w:ascii="Calibri Light" w:hAnsi="Calibri Light" w:cs="Calibri Light"/>
          <w:spacing w:val="-3"/>
          <w:sz w:val="22"/>
        </w:rPr>
        <w:t>Within the three (3)</w:t>
      </w:r>
      <w:r w:rsidRPr="00F672D8">
        <w:rPr>
          <w:rFonts w:ascii="Calibri Light" w:hAnsi="Calibri Light" w:cs="Calibri Light"/>
          <w:spacing w:val="-3"/>
          <w:sz w:val="22"/>
        </w:rPr>
        <w:t>-year period preceding the execution of Agreement, have not been convicted of, or had a civil judg</w:t>
      </w:r>
      <w:r>
        <w:rPr>
          <w:rFonts w:ascii="Calibri Light" w:hAnsi="Calibri Light" w:cs="Calibri Light"/>
          <w:spacing w:val="-3"/>
          <w:sz w:val="22"/>
        </w:rPr>
        <w:t>ment rendered against them for:</w:t>
      </w:r>
    </w:p>
    <w:p w14:paraId="3048583E" w14:textId="77777777" w:rsidR="00F672D8" w:rsidRDefault="00526EB3" w:rsidP="00F672D8">
      <w:pPr>
        <w:pStyle w:val="ListParagraph"/>
        <w:numPr>
          <w:ilvl w:val="2"/>
          <w:numId w:val="5"/>
        </w:numPr>
        <w:tabs>
          <w:tab w:val="left" w:pos="-720"/>
        </w:tabs>
        <w:suppressAutoHyphens/>
        <w:jc w:val="both"/>
        <w:rPr>
          <w:rFonts w:ascii="Calibri Light" w:hAnsi="Calibri Light" w:cs="Calibri Light"/>
          <w:spacing w:val="-3"/>
          <w:sz w:val="22"/>
        </w:rPr>
      </w:pPr>
      <w:r w:rsidRPr="00F672D8">
        <w:rPr>
          <w:rFonts w:ascii="Calibri Light" w:hAnsi="Calibri Light" w:cs="Calibri Light"/>
          <w:spacing w:val="-3"/>
          <w:sz w:val="22"/>
        </w:rPr>
        <w:t xml:space="preserve">Fraud or a criminal offense in connection with obtaining, attempting to obtain, or performing a public (Federal, State, or local) transaction or contract under a public transaction; </w:t>
      </w:r>
    </w:p>
    <w:p w14:paraId="28A42C8A" w14:textId="77777777" w:rsidR="00F672D8" w:rsidRDefault="00526EB3" w:rsidP="00F672D8">
      <w:pPr>
        <w:pStyle w:val="ListParagraph"/>
        <w:numPr>
          <w:ilvl w:val="2"/>
          <w:numId w:val="5"/>
        </w:numPr>
        <w:tabs>
          <w:tab w:val="left" w:pos="-720"/>
        </w:tabs>
        <w:suppressAutoHyphens/>
        <w:jc w:val="both"/>
        <w:rPr>
          <w:rFonts w:ascii="Calibri Light" w:hAnsi="Calibri Light" w:cs="Calibri Light"/>
          <w:spacing w:val="-3"/>
          <w:sz w:val="22"/>
        </w:rPr>
      </w:pPr>
      <w:r w:rsidRPr="00F672D8">
        <w:rPr>
          <w:rFonts w:ascii="Calibri Light" w:hAnsi="Calibri Light" w:cs="Calibri Light"/>
          <w:spacing w:val="-3"/>
          <w:sz w:val="22"/>
        </w:rPr>
        <w:t xml:space="preserve">Violation of a Federal or </w:t>
      </w:r>
      <w:r>
        <w:rPr>
          <w:rFonts w:ascii="Calibri Light" w:hAnsi="Calibri Light" w:cs="Calibri Light"/>
          <w:spacing w:val="-3"/>
          <w:sz w:val="22"/>
        </w:rPr>
        <w:t>State antitrust statute;</w:t>
      </w:r>
    </w:p>
    <w:p w14:paraId="23F885DA" w14:textId="58CD2858" w:rsidR="00FA7C97" w:rsidRPr="00F672D8" w:rsidRDefault="00526EB3" w:rsidP="00F672D8">
      <w:pPr>
        <w:pStyle w:val="ListParagraph"/>
        <w:numPr>
          <w:ilvl w:val="2"/>
          <w:numId w:val="5"/>
        </w:numPr>
        <w:tabs>
          <w:tab w:val="left" w:pos="-720"/>
        </w:tabs>
        <w:suppressAutoHyphens/>
        <w:jc w:val="both"/>
        <w:rPr>
          <w:rFonts w:ascii="Calibri Light" w:hAnsi="Calibri Light" w:cs="Calibri Light"/>
          <w:spacing w:val="-3"/>
          <w:sz w:val="22"/>
        </w:rPr>
      </w:pPr>
      <w:r>
        <w:rPr>
          <w:rFonts w:ascii="Calibri Light" w:hAnsi="Calibri Light" w:cs="Calibri Light"/>
          <w:spacing w:val="-3"/>
          <w:sz w:val="22"/>
        </w:rPr>
        <w:lastRenderedPageBreak/>
        <w:t>E</w:t>
      </w:r>
      <w:r w:rsidRPr="00F672D8">
        <w:rPr>
          <w:rFonts w:ascii="Calibri Light" w:hAnsi="Calibri Light" w:cs="Calibri Light"/>
          <w:spacing w:val="-3"/>
          <w:sz w:val="22"/>
        </w:rPr>
        <w:t>mbezzlement, theft, forgery, bribery,</w:t>
      </w:r>
      <w:r>
        <w:rPr>
          <w:rFonts w:ascii="Calibri Light" w:hAnsi="Calibri Light" w:cs="Calibri Light"/>
          <w:spacing w:val="-3"/>
          <w:sz w:val="22"/>
        </w:rPr>
        <w:t xml:space="preserve"> </w:t>
      </w:r>
      <w:r w:rsidRPr="00F672D8">
        <w:rPr>
          <w:rFonts w:ascii="Calibri Light" w:hAnsi="Calibri Light" w:cs="Calibri Light"/>
          <w:spacing w:val="-3"/>
          <w:sz w:val="22"/>
        </w:rPr>
        <w:t xml:space="preserve">falsification, or destruction of records; or </w:t>
      </w:r>
    </w:p>
    <w:p w14:paraId="2D2BA586" w14:textId="75B77F57" w:rsidR="00FA7C97" w:rsidRPr="00FA7C97" w:rsidRDefault="00526EB3" w:rsidP="00F672D8">
      <w:pPr>
        <w:pStyle w:val="ListParagraph"/>
        <w:numPr>
          <w:ilvl w:val="2"/>
          <w:numId w:val="5"/>
        </w:numPr>
        <w:tabs>
          <w:tab w:val="left" w:pos="-720"/>
        </w:tabs>
        <w:suppressAutoHyphens/>
        <w:jc w:val="both"/>
        <w:rPr>
          <w:rFonts w:ascii="Calibri Light" w:hAnsi="Calibri Light" w:cs="Calibri Light"/>
          <w:spacing w:val="-3"/>
          <w:sz w:val="22"/>
        </w:rPr>
      </w:pPr>
      <w:r>
        <w:rPr>
          <w:rFonts w:ascii="Calibri Light" w:hAnsi="Calibri Light" w:cs="Calibri Light"/>
          <w:spacing w:val="-3"/>
          <w:sz w:val="22"/>
        </w:rPr>
        <w:t>F</w:t>
      </w:r>
      <w:r w:rsidRPr="00FA7C97">
        <w:rPr>
          <w:rFonts w:ascii="Calibri Light" w:hAnsi="Calibri Light" w:cs="Calibri Light"/>
          <w:spacing w:val="-3"/>
          <w:sz w:val="22"/>
        </w:rPr>
        <w:t xml:space="preserve">alse statements or receipt stolen property. </w:t>
      </w:r>
    </w:p>
    <w:p w14:paraId="3160D4E3" w14:textId="00FA63A6" w:rsidR="00FA7C97" w:rsidRPr="00F672D8" w:rsidRDefault="00526EB3" w:rsidP="00F672D8">
      <w:pPr>
        <w:pStyle w:val="ListParagraph"/>
        <w:numPr>
          <w:ilvl w:val="1"/>
          <w:numId w:val="5"/>
        </w:numPr>
        <w:tabs>
          <w:tab w:val="left" w:pos="-720"/>
        </w:tabs>
        <w:suppressAutoHyphens/>
        <w:jc w:val="both"/>
        <w:rPr>
          <w:rFonts w:ascii="Calibri Light" w:hAnsi="Calibri Light" w:cs="Calibri Light"/>
          <w:spacing w:val="-3"/>
          <w:sz w:val="22"/>
        </w:rPr>
      </w:pPr>
      <w:r>
        <w:rPr>
          <w:rFonts w:ascii="Calibri Light" w:hAnsi="Calibri Light" w:cs="Calibri Light"/>
          <w:spacing w:val="-3"/>
          <w:sz w:val="22"/>
        </w:rPr>
        <w:t>A</w:t>
      </w:r>
      <w:r w:rsidRPr="00FA7C97">
        <w:rPr>
          <w:rFonts w:ascii="Calibri Light" w:hAnsi="Calibri Light" w:cs="Calibri Light"/>
          <w:spacing w:val="-3"/>
          <w:sz w:val="22"/>
        </w:rPr>
        <w:t>re</w:t>
      </w:r>
      <w:r>
        <w:rPr>
          <w:rFonts w:ascii="Calibri Light" w:hAnsi="Calibri Light" w:cs="Calibri Light"/>
          <w:spacing w:val="-3"/>
          <w:sz w:val="22"/>
        </w:rPr>
        <w:t xml:space="preserve"> not</w:t>
      </w:r>
      <w:r w:rsidRPr="00FA7C97">
        <w:rPr>
          <w:rFonts w:ascii="Calibri Light" w:hAnsi="Calibri Light" w:cs="Calibri Light"/>
          <w:spacing w:val="-3"/>
          <w:sz w:val="22"/>
        </w:rPr>
        <w:t xml:space="preserve"> presently indicted or otherwise criminally or civilly charged by a </w:t>
      </w:r>
      <w:r w:rsidRPr="00F672D8">
        <w:rPr>
          <w:rFonts w:ascii="Calibri Light" w:hAnsi="Calibri Light" w:cs="Calibri Light"/>
          <w:spacing w:val="-3"/>
          <w:sz w:val="22"/>
        </w:rPr>
        <w:t xml:space="preserve">governmental entity (Federal, State, or local) with commission of any of the offenses enumerated above. </w:t>
      </w:r>
    </w:p>
    <w:p w14:paraId="23E4F93F" w14:textId="3383ED41" w:rsidR="002176E8" w:rsidRDefault="00526EB3" w:rsidP="00F672D8">
      <w:pPr>
        <w:pStyle w:val="ListParagraph"/>
        <w:numPr>
          <w:ilvl w:val="1"/>
          <w:numId w:val="5"/>
        </w:numPr>
        <w:tabs>
          <w:tab w:val="left" w:pos="-720"/>
        </w:tabs>
        <w:suppressAutoHyphens/>
        <w:jc w:val="both"/>
        <w:rPr>
          <w:rFonts w:ascii="Calibri Light" w:hAnsi="Calibri Light" w:cs="Calibri Light"/>
          <w:spacing w:val="-3"/>
          <w:sz w:val="22"/>
        </w:rPr>
      </w:pPr>
      <w:r w:rsidRPr="00FA7C97">
        <w:rPr>
          <w:rFonts w:ascii="Calibri Light" w:hAnsi="Calibri Light" w:cs="Calibri Light"/>
          <w:spacing w:val="-3"/>
          <w:sz w:val="22"/>
        </w:rPr>
        <w:t xml:space="preserve">Within a </w:t>
      </w:r>
      <w:r>
        <w:rPr>
          <w:rFonts w:ascii="Calibri Light" w:hAnsi="Calibri Light" w:cs="Calibri Light"/>
          <w:spacing w:val="-3"/>
          <w:sz w:val="22"/>
        </w:rPr>
        <w:t>three (</w:t>
      </w:r>
      <w:r w:rsidRPr="00FA7C97">
        <w:rPr>
          <w:rFonts w:ascii="Calibri Light" w:hAnsi="Calibri Light" w:cs="Calibri Light"/>
          <w:spacing w:val="-3"/>
          <w:sz w:val="22"/>
        </w:rPr>
        <w:t>3</w:t>
      </w:r>
      <w:r>
        <w:rPr>
          <w:rFonts w:ascii="Calibri Light" w:hAnsi="Calibri Light" w:cs="Calibri Light"/>
          <w:spacing w:val="-3"/>
          <w:sz w:val="22"/>
        </w:rPr>
        <w:t>)</w:t>
      </w:r>
      <w:r w:rsidRPr="00FA7C97">
        <w:rPr>
          <w:rFonts w:ascii="Calibri Light" w:hAnsi="Calibri Light" w:cs="Calibri Light"/>
          <w:spacing w:val="-3"/>
          <w:sz w:val="22"/>
        </w:rPr>
        <w:t xml:space="preserve">-year period preceding the </w:t>
      </w:r>
      <w:r>
        <w:rPr>
          <w:rFonts w:ascii="Calibri Light" w:hAnsi="Calibri Light" w:cs="Calibri Light"/>
          <w:spacing w:val="-3"/>
          <w:sz w:val="22"/>
        </w:rPr>
        <w:t>execution of this Agreement</w:t>
      </w:r>
      <w:r w:rsidRPr="00FA7C97">
        <w:rPr>
          <w:rFonts w:ascii="Calibri Light" w:hAnsi="Calibri Light" w:cs="Calibri Light"/>
          <w:spacing w:val="-3"/>
          <w:sz w:val="22"/>
        </w:rPr>
        <w:t xml:space="preserve">, have </w:t>
      </w:r>
      <w:r>
        <w:rPr>
          <w:rFonts w:ascii="Calibri Light" w:hAnsi="Calibri Light" w:cs="Calibri Light"/>
          <w:spacing w:val="-3"/>
          <w:sz w:val="22"/>
        </w:rPr>
        <w:t xml:space="preserve">not </w:t>
      </w:r>
      <w:r w:rsidRPr="00FA7C97">
        <w:rPr>
          <w:rFonts w:ascii="Calibri Light" w:hAnsi="Calibri Light" w:cs="Calibri Light"/>
          <w:spacing w:val="-3"/>
          <w:sz w:val="22"/>
        </w:rPr>
        <w:t xml:space="preserve">had any public </w:t>
      </w:r>
      <w:r w:rsidRPr="00F672D8">
        <w:rPr>
          <w:rFonts w:ascii="Calibri Light" w:hAnsi="Calibri Light" w:cs="Calibri Light"/>
          <w:spacing w:val="-3"/>
          <w:sz w:val="22"/>
        </w:rPr>
        <w:t>transaction (Federal, State, or local) terminated for cause or default</w:t>
      </w:r>
      <w:r>
        <w:rPr>
          <w:rFonts w:ascii="Calibri Light" w:hAnsi="Calibri Light" w:cs="Calibri Light"/>
          <w:spacing w:val="-3"/>
          <w:sz w:val="22"/>
        </w:rPr>
        <w:t>.</w:t>
      </w:r>
    </w:p>
    <w:p w14:paraId="67319613" w14:textId="77777777" w:rsidR="00F672D8" w:rsidRPr="00F672D8" w:rsidRDefault="00801C28" w:rsidP="00F672D8">
      <w:pPr>
        <w:pStyle w:val="ListParagraph"/>
        <w:tabs>
          <w:tab w:val="left" w:pos="-720"/>
        </w:tabs>
        <w:suppressAutoHyphens/>
        <w:ind w:left="1440"/>
        <w:jc w:val="both"/>
        <w:rPr>
          <w:rFonts w:ascii="Calibri Light" w:hAnsi="Calibri Light" w:cs="Calibri Light"/>
          <w:spacing w:val="-3"/>
          <w:sz w:val="22"/>
        </w:rPr>
      </w:pPr>
    </w:p>
    <w:p w14:paraId="6CF6C8F3" w14:textId="0BA9D224" w:rsidR="002176E8" w:rsidRDefault="00526EB3" w:rsidP="005E25BB">
      <w:pPr>
        <w:pStyle w:val="ListParagraph"/>
        <w:numPr>
          <w:ilvl w:val="0"/>
          <w:numId w:val="5"/>
        </w:numPr>
        <w:tabs>
          <w:tab w:val="left" w:pos="-720"/>
        </w:tabs>
        <w:suppressAutoHyphens/>
        <w:jc w:val="both"/>
        <w:rPr>
          <w:rFonts w:ascii="Calibri Light" w:hAnsi="Calibri Light" w:cs="Calibri Light"/>
          <w:spacing w:val="-3"/>
          <w:sz w:val="22"/>
        </w:rPr>
      </w:pPr>
      <w:r w:rsidRPr="002176E8">
        <w:rPr>
          <w:rFonts w:ascii="Calibri Light" w:hAnsi="Calibri Light" w:cs="Calibri Light"/>
          <w:spacing w:val="-3"/>
          <w:sz w:val="22"/>
          <w:u w:val="single"/>
        </w:rPr>
        <w:t>ENTIRE AGREEMENT</w:t>
      </w:r>
      <w:r>
        <w:rPr>
          <w:rFonts w:ascii="Calibri Light" w:hAnsi="Calibri Light" w:cs="Calibri Light"/>
          <w:spacing w:val="-3"/>
          <w:sz w:val="22"/>
        </w:rPr>
        <w:t>:</w:t>
      </w:r>
      <w:r w:rsidRPr="002176E8">
        <w:rPr>
          <w:rFonts w:ascii="Calibri Light" w:hAnsi="Calibri Light" w:cs="Calibri Light"/>
          <w:spacing w:val="-3"/>
          <w:sz w:val="22"/>
        </w:rPr>
        <w:t xml:space="preserve">  </w:t>
      </w:r>
      <w:r>
        <w:rPr>
          <w:rFonts w:ascii="Calibri Light" w:hAnsi="Calibri Light" w:cs="Calibri Light"/>
          <w:spacing w:val="-3"/>
          <w:sz w:val="22"/>
        </w:rPr>
        <w:t>T</w:t>
      </w:r>
      <w:r w:rsidRPr="002176E8">
        <w:rPr>
          <w:rFonts w:ascii="Calibri Light" w:hAnsi="Calibri Light" w:cs="Calibri Light"/>
          <w:spacing w:val="-3"/>
          <w:sz w:val="22"/>
        </w:rPr>
        <w:t xml:space="preserve">his Agreement, together with any other documents incorporated by reference, including </w:t>
      </w:r>
      <w:r w:rsidR="000A1999">
        <w:rPr>
          <w:rFonts w:ascii="Calibri Light" w:hAnsi="Calibri Light" w:cs="Calibri Light"/>
          <w:spacing w:val="-3"/>
          <w:sz w:val="22"/>
        </w:rPr>
        <w:t>Exhibit</w:t>
      </w:r>
      <w:r>
        <w:rPr>
          <w:rFonts w:ascii="Calibri Light" w:hAnsi="Calibri Light" w:cs="Calibri Light"/>
          <w:spacing w:val="-3"/>
          <w:sz w:val="22"/>
        </w:rPr>
        <w:t xml:space="preserve"> A</w:t>
      </w:r>
      <w:r w:rsidRPr="002176E8">
        <w:rPr>
          <w:rFonts w:ascii="Calibri Light" w:hAnsi="Calibri Light" w:cs="Calibri Light"/>
          <w:spacing w:val="-3"/>
          <w:sz w:val="22"/>
        </w:rPr>
        <w:t>, constitutes the so</w:t>
      </w:r>
      <w:r>
        <w:rPr>
          <w:rFonts w:ascii="Calibri Light" w:hAnsi="Calibri Light" w:cs="Calibri Light"/>
          <w:spacing w:val="-3"/>
          <w:sz w:val="22"/>
        </w:rPr>
        <w:t>le and entire agreement of the P</w:t>
      </w:r>
      <w:r w:rsidRPr="002176E8">
        <w:rPr>
          <w:rFonts w:ascii="Calibri Light" w:hAnsi="Calibri Light" w:cs="Calibri Light"/>
          <w:spacing w:val="-3"/>
          <w:sz w:val="22"/>
        </w:rPr>
        <w:t>arties to this Agreement with respect to the subject matter contained herein, and supersedes all prior and contemporaneous understandings, agreements, representations, and warranties, both written and oral, with respect to such subject matter.</w:t>
      </w:r>
    </w:p>
    <w:p w14:paraId="0908DCB1" w14:textId="77777777" w:rsidR="002176E8" w:rsidRDefault="00801C28" w:rsidP="002176E8">
      <w:pPr>
        <w:pStyle w:val="ListParagraph"/>
        <w:tabs>
          <w:tab w:val="left" w:pos="-720"/>
        </w:tabs>
        <w:suppressAutoHyphens/>
        <w:ind w:left="1080"/>
        <w:jc w:val="both"/>
        <w:rPr>
          <w:rFonts w:ascii="Calibri Light" w:hAnsi="Calibri Light" w:cs="Calibri Light"/>
          <w:spacing w:val="-3"/>
          <w:sz w:val="22"/>
        </w:rPr>
      </w:pPr>
    </w:p>
    <w:p w14:paraId="52E55451" w14:textId="392D6B16" w:rsidR="002176E8" w:rsidRDefault="00526EB3" w:rsidP="005E25BB">
      <w:pPr>
        <w:pStyle w:val="ListParagraph"/>
        <w:numPr>
          <w:ilvl w:val="0"/>
          <w:numId w:val="5"/>
        </w:numPr>
        <w:tabs>
          <w:tab w:val="left" w:pos="-720"/>
        </w:tabs>
        <w:suppressAutoHyphens/>
        <w:jc w:val="both"/>
        <w:rPr>
          <w:rFonts w:ascii="Calibri Light" w:hAnsi="Calibri Light" w:cs="Calibri Light"/>
          <w:spacing w:val="-3"/>
          <w:sz w:val="22"/>
        </w:rPr>
      </w:pPr>
      <w:r w:rsidRPr="002176E8">
        <w:rPr>
          <w:rFonts w:ascii="Calibri Light" w:hAnsi="Calibri Light" w:cs="Calibri Light"/>
          <w:spacing w:val="-3"/>
          <w:sz w:val="22"/>
          <w:u w:val="single"/>
        </w:rPr>
        <w:t>AMENDMENT</w:t>
      </w:r>
      <w:r>
        <w:rPr>
          <w:rFonts w:ascii="Calibri Light" w:hAnsi="Calibri Light" w:cs="Calibri Light"/>
          <w:spacing w:val="-3"/>
          <w:sz w:val="22"/>
          <w:u w:val="single"/>
        </w:rPr>
        <w:t>:</w:t>
      </w:r>
      <w:r>
        <w:rPr>
          <w:rFonts w:ascii="Calibri Light" w:hAnsi="Calibri Light" w:cs="Calibri Light"/>
          <w:spacing w:val="-3"/>
          <w:sz w:val="22"/>
        </w:rPr>
        <w:t xml:space="preserve">  T</w:t>
      </w:r>
      <w:r w:rsidRPr="002176E8">
        <w:rPr>
          <w:rFonts w:ascii="Calibri Light" w:hAnsi="Calibri Light" w:cs="Calibri Light"/>
          <w:spacing w:val="-3"/>
          <w:sz w:val="22"/>
        </w:rPr>
        <w:t>his Agreement may only be amended, modified, or supplemented by an agree</w:t>
      </w:r>
      <w:r>
        <w:rPr>
          <w:rFonts w:ascii="Calibri Light" w:hAnsi="Calibri Light" w:cs="Calibri Light"/>
          <w:spacing w:val="-3"/>
          <w:sz w:val="22"/>
        </w:rPr>
        <w:t>ment in writing signed by each P</w:t>
      </w:r>
      <w:r w:rsidRPr="002176E8">
        <w:rPr>
          <w:rFonts w:ascii="Calibri Light" w:hAnsi="Calibri Light" w:cs="Calibri Light"/>
          <w:spacing w:val="-3"/>
          <w:sz w:val="22"/>
        </w:rPr>
        <w:t xml:space="preserve">arty </w:t>
      </w:r>
      <w:r>
        <w:rPr>
          <w:rFonts w:ascii="Calibri Light" w:hAnsi="Calibri Light" w:cs="Calibri Light"/>
          <w:spacing w:val="-3"/>
          <w:sz w:val="22"/>
        </w:rPr>
        <w:t>to this Agreement</w:t>
      </w:r>
      <w:r w:rsidRPr="002176E8">
        <w:rPr>
          <w:rFonts w:ascii="Calibri Light" w:hAnsi="Calibri Light" w:cs="Calibri Light"/>
          <w:spacing w:val="-3"/>
          <w:sz w:val="22"/>
        </w:rPr>
        <w:t>, and any of the terms thereof may be waived, only by a w</w:t>
      </w:r>
      <w:r>
        <w:rPr>
          <w:rFonts w:ascii="Calibri Light" w:hAnsi="Calibri Light" w:cs="Calibri Light"/>
          <w:spacing w:val="-3"/>
          <w:sz w:val="22"/>
        </w:rPr>
        <w:t>ritten document signed by each P</w:t>
      </w:r>
      <w:r w:rsidRPr="002176E8">
        <w:rPr>
          <w:rFonts w:ascii="Calibri Light" w:hAnsi="Calibri Light" w:cs="Calibri Light"/>
          <w:spacing w:val="-3"/>
          <w:sz w:val="22"/>
        </w:rPr>
        <w:t>arty to this Agreement or,</w:t>
      </w:r>
      <w:r>
        <w:rPr>
          <w:rFonts w:ascii="Calibri Light" w:hAnsi="Calibri Light" w:cs="Calibri Light"/>
          <w:spacing w:val="-3"/>
          <w:sz w:val="22"/>
        </w:rPr>
        <w:t xml:space="preserve"> in the case of waiver, by the Party or P</w:t>
      </w:r>
      <w:r w:rsidRPr="002176E8">
        <w:rPr>
          <w:rFonts w:ascii="Calibri Light" w:hAnsi="Calibri Light" w:cs="Calibri Light"/>
          <w:spacing w:val="-3"/>
          <w:sz w:val="22"/>
        </w:rPr>
        <w:t>arties waiving compliance.</w:t>
      </w:r>
    </w:p>
    <w:p w14:paraId="2E79E165" w14:textId="77777777" w:rsidR="002176E8" w:rsidRDefault="00801C28" w:rsidP="002176E8">
      <w:pPr>
        <w:pStyle w:val="ListParagraph"/>
        <w:tabs>
          <w:tab w:val="left" w:pos="-720"/>
        </w:tabs>
        <w:suppressAutoHyphens/>
        <w:ind w:left="1080"/>
        <w:jc w:val="both"/>
        <w:rPr>
          <w:rFonts w:ascii="Calibri Light" w:hAnsi="Calibri Light" w:cs="Calibri Light"/>
          <w:spacing w:val="-3"/>
          <w:sz w:val="22"/>
        </w:rPr>
      </w:pPr>
    </w:p>
    <w:p w14:paraId="41DB33DB" w14:textId="46F844AE" w:rsidR="002176E8" w:rsidRDefault="00526EB3" w:rsidP="005E25BB">
      <w:pPr>
        <w:pStyle w:val="ListParagraph"/>
        <w:numPr>
          <w:ilvl w:val="0"/>
          <w:numId w:val="5"/>
        </w:numPr>
        <w:tabs>
          <w:tab w:val="left" w:pos="-720"/>
        </w:tabs>
        <w:suppressAutoHyphens/>
        <w:jc w:val="both"/>
        <w:rPr>
          <w:rFonts w:ascii="Calibri Light" w:hAnsi="Calibri Light" w:cs="Calibri Light"/>
          <w:spacing w:val="-3"/>
          <w:sz w:val="22"/>
        </w:rPr>
      </w:pPr>
      <w:r>
        <w:rPr>
          <w:rFonts w:ascii="Calibri Light" w:hAnsi="Calibri Light" w:cs="Calibri Light"/>
          <w:spacing w:val="-3"/>
          <w:sz w:val="22"/>
          <w:u w:val="single"/>
        </w:rPr>
        <w:t>GOVERNING LAW:</w:t>
      </w:r>
      <w:r>
        <w:rPr>
          <w:rFonts w:ascii="Calibri Light" w:hAnsi="Calibri Light" w:cs="Calibri Light"/>
          <w:spacing w:val="-3"/>
          <w:sz w:val="22"/>
        </w:rPr>
        <w:t xml:space="preserve">  </w:t>
      </w:r>
      <w:r w:rsidRPr="002176E8">
        <w:rPr>
          <w:rFonts w:ascii="Calibri Light" w:hAnsi="Calibri Light" w:cs="Calibri Light"/>
          <w:spacing w:val="-3"/>
          <w:sz w:val="22"/>
        </w:rPr>
        <w:t>This Agree</w:t>
      </w:r>
      <w:r>
        <w:rPr>
          <w:rFonts w:ascii="Calibri Light" w:hAnsi="Calibri Light" w:cs="Calibri Light"/>
          <w:spacing w:val="-3"/>
          <w:sz w:val="22"/>
        </w:rPr>
        <w:t xml:space="preserve">ment and all related documents, </w:t>
      </w:r>
      <w:r w:rsidRPr="002176E8">
        <w:rPr>
          <w:rFonts w:ascii="Calibri Light" w:hAnsi="Calibri Light" w:cs="Calibri Light"/>
          <w:spacing w:val="-3"/>
          <w:sz w:val="22"/>
        </w:rPr>
        <w:t xml:space="preserve">including all </w:t>
      </w:r>
      <w:r>
        <w:rPr>
          <w:rFonts w:ascii="Calibri Light" w:hAnsi="Calibri Light" w:cs="Calibri Light"/>
          <w:spacing w:val="-3"/>
          <w:sz w:val="22"/>
        </w:rPr>
        <w:t>appendix</w:t>
      </w:r>
      <w:r w:rsidR="000A1999">
        <w:rPr>
          <w:rFonts w:ascii="Calibri Light" w:hAnsi="Calibri Light" w:cs="Calibri Light"/>
          <w:spacing w:val="-3"/>
          <w:sz w:val="22"/>
        </w:rPr>
        <w:t xml:space="preserve">, exhibits, </w:t>
      </w:r>
      <w:r>
        <w:rPr>
          <w:rFonts w:ascii="Calibri Light" w:hAnsi="Calibri Light" w:cs="Calibri Light"/>
          <w:spacing w:val="-3"/>
          <w:sz w:val="22"/>
        </w:rPr>
        <w:t xml:space="preserve">or </w:t>
      </w:r>
      <w:r w:rsidRPr="002176E8">
        <w:rPr>
          <w:rFonts w:ascii="Calibri Light" w:hAnsi="Calibri Light" w:cs="Calibri Light"/>
          <w:spacing w:val="-3"/>
          <w:sz w:val="22"/>
        </w:rPr>
        <w:t>schedules attached hereto, and all matters arising out of or relating to this Agreement, whether sounding in contract, tort, or statute are governed by, and construed in accordance with, t</w:t>
      </w:r>
      <w:r>
        <w:rPr>
          <w:rFonts w:ascii="Calibri Light" w:hAnsi="Calibri Light" w:cs="Calibri Light"/>
          <w:spacing w:val="-3"/>
          <w:sz w:val="22"/>
        </w:rPr>
        <w:t>he laws of the State of California</w:t>
      </w:r>
      <w:r w:rsidRPr="002176E8">
        <w:rPr>
          <w:rFonts w:ascii="Calibri Light" w:hAnsi="Calibri Light" w:cs="Calibri Light"/>
          <w:spacing w:val="-3"/>
          <w:sz w:val="22"/>
        </w:rPr>
        <w:t xml:space="preserve">, without giving effect to the conflict of </w:t>
      </w:r>
      <w:proofErr w:type="spellStart"/>
      <w:r w:rsidRPr="002176E8">
        <w:rPr>
          <w:rFonts w:ascii="Calibri Light" w:hAnsi="Calibri Light" w:cs="Calibri Light"/>
          <w:spacing w:val="-3"/>
          <w:sz w:val="22"/>
        </w:rPr>
        <w:t>laws</w:t>
      </w:r>
      <w:proofErr w:type="spellEnd"/>
      <w:r w:rsidRPr="002176E8">
        <w:rPr>
          <w:rFonts w:ascii="Calibri Light" w:hAnsi="Calibri Light" w:cs="Calibri Light"/>
          <w:spacing w:val="-3"/>
          <w:sz w:val="22"/>
        </w:rPr>
        <w:t xml:space="preserve"> provisions thereof to the extent such principles or rules would require or permit the application of the laws of any jurisdiction other than those of the State of </w:t>
      </w:r>
      <w:r>
        <w:rPr>
          <w:rFonts w:ascii="Calibri Light" w:hAnsi="Calibri Light" w:cs="Calibri Light"/>
          <w:spacing w:val="-3"/>
          <w:sz w:val="22"/>
        </w:rPr>
        <w:t>California</w:t>
      </w:r>
      <w:r w:rsidRPr="002176E8">
        <w:rPr>
          <w:rFonts w:ascii="Calibri Light" w:hAnsi="Calibri Light" w:cs="Calibri Light"/>
          <w:spacing w:val="-3"/>
          <w:sz w:val="22"/>
        </w:rPr>
        <w:t>.</w:t>
      </w:r>
    </w:p>
    <w:p w14:paraId="33175375" w14:textId="77777777" w:rsidR="002176E8" w:rsidRDefault="00801C28" w:rsidP="002176E8">
      <w:pPr>
        <w:pStyle w:val="ListParagraph"/>
        <w:tabs>
          <w:tab w:val="left" w:pos="-720"/>
        </w:tabs>
        <w:suppressAutoHyphens/>
        <w:ind w:left="1080"/>
        <w:jc w:val="both"/>
        <w:rPr>
          <w:rFonts w:ascii="Calibri Light" w:hAnsi="Calibri Light" w:cs="Calibri Light"/>
          <w:spacing w:val="-3"/>
          <w:sz w:val="22"/>
        </w:rPr>
      </w:pPr>
    </w:p>
    <w:p w14:paraId="5B17036E" w14:textId="65D2042D" w:rsidR="002176E8" w:rsidRDefault="00526EB3" w:rsidP="005E25BB">
      <w:pPr>
        <w:pStyle w:val="ListParagraph"/>
        <w:numPr>
          <w:ilvl w:val="0"/>
          <w:numId w:val="5"/>
        </w:numPr>
        <w:tabs>
          <w:tab w:val="left" w:pos="-720"/>
        </w:tabs>
        <w:suppressAutoHyphens/>
        <w:jc w:val="both"/>
        <w:rPr>
          <w:rFonts w:ascii="Calibri Light" w:hAnsi="Calibri Light" w:cs="Calibri Light"/>
          <w:spacing w:val="-3"/>
          <w:sz w:val="22"/>
        </w:rPr>
      </w:pPr>
      <w:r w:rsidRPr="002176E8">
        <w:rPr>
          <w:rFonts w:ascii="Calibri Light" w:hAnsi="Calibri Light" w:cs="Calibri Light"/>
          <w:spacing w:val="-3"/>
          <w:sz w:val="22"/>
          <w:u w:val="single"/>
        </w:rPr>
        <w:t>SEVERABILITY</w:t>
      </w:r>
      <w:r>
        <w:rPr>
          <w:rFonts w:ascii="Calibri Light" w:hAnsi="Calibri Light" w:cs="Calibri Light"/>
          <w:spacing w:val="-3"/>
          <w:sz w:val="22"/>
          <w:u w:val="single"/>
        </w:rPr>
        <w:t>:</w:t>
      </w:r>
      <w:r w:rsidRPr="002176E8">
        <w:rPr>
          <w:rFonts w:ascii="Calibri Light" w:hAnsi="Calibri Light" w:cs="Calibri Light"/>
          <w:spacing w:val="-3"/>
          <w:sz w:val="22"/>
        </w:rPr>
        <w:t xml:space="preserve"> If any term or provision of this Agreement is invalid, illegal, or unenforceable in any jurisdiction, such invalidity, illegality, or unenforceability shall not affect any other term or provision of this Agreement or invalidate or render unenforceable such term or provision in any other jurisdiction.</w:t>
      </w:r>
    </w:p>
    <w:p w14:paraId="49C0225B" w14:textId="77777777" w:rsidR="002176E8" w:rsidRDefault="00801C28" w:rsidP="002176E8">
      <w:pPr>
        <w:pStyle w:val="ListParagraph"/>
        <w:tabs>
          <w:tab w:val="left" w:pos="-720"/>
        </w:tabs>
        <w:suppressAutoHyphens/>
        <w:ind w:left="1080"/>
        <w:jc w:val="both"/>
        <w:rPr>
          <w:rFonts w:ascii="Calibri Light" w:hAnsi="Calibri Light" w:cs="Calibri Light"/>
          <w:spacing w:val="-3"/>
          <w:sz w:val="22"/>
        </w:rPr>
      </w:pPr>
    </w:p>
    <w:p w14:paraId="363B90B2" w14:textId="44F71B79" w:rsidR="002176E8" w:rsidRPr="002176E8" w:rsidRDefault="00526EB3" w:rsidP="005E25BB">
      <w:pPr>
        <w:pStyle w:val="ListParagraph"/>
        <w:numPr>
          <w:ilvl w:val="0"/>
          <w:numId w:val="5"/>
        </w:numPr>
        <w:tabs>
          <w:tab w:val="left" w:pos="-720"/>
        </w:tabs>
        <w:suppressAutoHyphens/>
        <w:jc w:val="both"/>
        <w:rPr>
          <w:rFonts w:ascii="Calibri Light" w:hAnsi="Calibri Light" w:cs="Calibri Light"/>
          <w:spacing w:val="-3"/>
          <w:sz w:val="22"/>
        </w:rPr>
      </w:pPr>
      <w:r w:rsidRPr="002176E8">
        <w:rPr>
          <w:rFonts w:ascii="Calibri Light" w:hAnsi="Calibri Light" w:cs="Calibri Light"/>
          <w:spacing w:val="-3"/>
          <w:sz w:val="22"/>
          <w:u w:val="single"/>
        </w:rPr>
        <w:t>EXECUTION IN COUNTERPART</w:t>
      </w:r>
      <w:r>
        <w:rPr>
          <w:rFonts w:ascii="Calibri Light" w:hAnsi="Calibri Light" w:cs="Calibri Light"/>
          <w:spacing w:val="-3"/>
          <w:sz w:val="22"/>
        </w:rPr>
        <w:t>:</w:t>
      </w:r>
      <w:r w:rsidRPr="002176E8">
        <w:rPr>
          <w:rFonts w:ascii="Calibri Light" w:hAnsi="Calibri Light" w:cs="Calibri Light"/>
          <w:spacing w:val="-3"/>
          <w:sz w:val="22"/>
        </w:rPr>
        <w:t xml:space="preserve">  This Agreement may be executed in multiple counterparts and by </w:t>
      </w:r>
      <w:r>
        <w:rPr>
          <w:rFonts w:ascii="Calibri Light" w:hAnsi="Calibri Light" w:cs="Calibri Light"/>
          <w:spacing w:val="-3"/>
          <w:sz w:val="22"/>
        </w:rPr>
        <w:t xml:space="preserve">e-mail or </w:t>
      </w:r>
      <w:r w:rsidRPr="002176E8">
        <w:rPr>
          <w:rFonts w:ascii="Calibri Light" w:hAnsi="Calibri Light" w:cs="Calibri Light"/>
          <w:spacing w:val="-3"/>
          <w:sz w:val="22"/>
        </w:rPr>
        <w:t>facsimile signature, each of which shall be deemed an original and all of which together shall constitute one instrument.</w:t>
      </w:r>
    </w:p>
    <w:p w14:paraId="1D43C592" w14:textId="60F4FF63" w:rsidR="000610A1" w:rsidRDefault="00801C28" w:rsidP="00735292">
      <w:pPr>
        <w:tabs>
          <w:tab w:val="left" w:pos="-720"/>
        </w:tabs>
        <w:suppressAutoHyphens/>
        <w:jc w:val="both"/>
        <w:rPr>
          <w:rFonts w:ascii="Calibri Light" w:hAnsi="Calibri Light" w:cs="Calibri Light"/>
          <w:spacing w:val="-3"/>
          <w:sz w:val="22"/>
        </w:rPr>
      </w:pPr>
    </w:p>
    <w:p w14:paraId="4D23594C" w14:textId="673AFEE6" w:rsidR="00B146AE" w:rsidRPr="00B146AE" w:rsidRDefault="00526EB3" w:rsidP="00B146AE">
      <w:pPr>
        <w:tabs>
          <w:tab w:val="left" w:pos="-720"/>
        </w:tabs>
        <w:suppressAutoHyphens/>
        <w:jc w:val="center"/>
        <w:rPr>
          <w:rFonts w:ascii="Calibri Light" w:hAnsi="Calibri Light" w:cs="Calibri Light"/>
          <w:spacing w:val="-3"/>
          <w:sz w:val="22"/>
        </w:rPr>
      </w:pPr>
      <w:r w:rsidRPr="00B146AE">
        <w:rPr>
          <w:rFonts w:ascii="Calibri Light" w:hAnsi="Calibri Light" w:cs="Calibri Light"/>
          <w:spacing w:val="-3"/>
          <w:sz w:val="22"/>
        </w:rPr>
        <w:t>(SIGNATURES BELOW)</w:t>
      </w:r>
    </w:p>
    <w:p w14:paraId="6ACCDA8D" w14:textId="77777777" w:rsidR="00B146AE" w:rsidRDefault="00526EB3">
      <w:pPr>
        <w:rPr>
          <w:rFonts w:ascii="Calibri Light" w:hAnsi="Calibri Light" w:cs="Calibri Light"/>
          <w:b/>
          <w:spacing w:val="-3"/>
          <w:sz w:val="22"/>
        </w:rPr>
      </w:pPr>
      <w:r>
        <w:rPr>
          <w:rFonts w:ascii="Calibri Light" w:hAnsi="Calibri Light" w:cs="Calibri Light"/>
          <w:b/>
          <w:spacing w:val="-3"/>
          <w:sz w:val="22"/>
        </w:rPr>
        <w:br w:type="page"/>
      </w:r>
    </w:p>
    <w:p w14:paraId="2A6A1F25" w14:textId="2934ADB9" w:rsidR="00D22AA2" w:rsidRDefault="00D22AA2" w:rsidP="00D22AA2">
      <w:pPr>
        <w:pStyle w:val="NoSpacing"/>
        <w:rPr>
          <w:rFonts w:ascii="Arial" w:hAnsi="Arial" w:cs="Arial"/>
        </w:rPr>
      </w:pPr>
      <w:r w:rsidRPr="00CA2FEE">
        <w:rPr>
          <w:rFonts w:ascii="Arial" w:hAnsi="Arial" w:cs="Arial"/>
        </w:rPr>
        <w:lastRenderedPageBreak/>
        <w:t>IN WITNESS WHEREO</w:t>
      </w:r>
      <w:r w:rsidR="003B4E8D">
        <w:rPr>
          <w:rFonts w:ascii="Arial" w:hAnsi="Arial" w:cs="Arial"/>
        </w:rPr>
        <w:t xml:space="preserve">F, Lead Agency </w:t>
      </w:r>
      <w:r w:rsidRPr="00CA2FEE">
        <w:rPr>
          <w:rFonts w:ascii="Arial" w:hAnsi="Arial" w:cs="Arial"/>
        </w:rPr>
        <w:t xml:space="preserve">and </w:t>
      </w:r>
      <w:r w:rsidR="003B4E8D">
        <w:rPr>
          <w:rFonts w:ascii="Arial" w:hAnsi="Arial" w:cs="Arial"/>
        </w:rPr>
        <w:t>Sub-Recipient</w:t>
      </w:r>
      <w:r w:rsidRPr="00CA2FEE">
        <w:rPr>
          <w:rFonts w:ascii="Arial" w:hAnsi="Arial" w:cs="Arial"/>
        </w:rPr>
        <w:t xml:space="preserve"> have executed this agreement on the dates set forth below, each signatory represents that he/she has the authority to execute this agreement and to bind the Party on whose behalf his/her execution is made.</w:t>
      </w:r>
    </w:p>
    <w:p w14:paraId="44398DFB" w14:textId="77777777" w:rsidR="00D22AA2" w:rsidRPr="00FC7B14" w:rsidRDefault="00D22AA2" w:rsidP="00D22AA2">
      <w:pPr>
        <w:pStyle w:val="NoSpacing"/>
        <w:rPr>
          <w:rFonts w:ascii="Arial" w:hAnsi="Arial" w:cs="Arial"/>
          <w:szCs w:val="24"/>
        </w:rPr>
      </w:pPr>
      <w:r w:rsidRPr="00FC7B14">
        <w:rPr>
          <w:rFonts w:ascii="Arial" w:hAnsi="Arial" w:cs="Arial"/>
          <w:szCs w:val="24"/>
        </w:rPr>
        <w:tab/>
      </w:r>
      <w:r w:rsidRPr="00FC7B14">
        <w:rPr>
          <w:rFonts w:ascii="Arial" w:hAnsi="Arial" w:cs="Arial"/>
          <w:szCs w:val="24"/>
        </w:rPr>
        <w:tab/>
      </w:r>
      <w:r w:rsidRPr="00FC7B14">
        <w:rPr>
          <w:rFonts w:ascii="Arial" w:hAnsi="Arial" w:cs="Arial"/>
          <w:szCs w:val="24"/>
        </w:rPr>
        <w:tab/>
      </w:r>
      <w:r w:rsidRPr="00FC7B14">
        <w:rPr>
          <w:rFonts w:ascii="Arial" w:hAnsi="Arial" w:cs="Arial"/>
          <w:szCs w:val="24"/>
        </w:rPr>
        <w:tab/>
      </w:r>
    </w:p>
    <w:p w14:paraId="6F08B138" w14:textId="77777777" w:rsidR="00D22AA2" w:rsidRDefault="00D22AA2" w:rsidP="00D22AA2">
      <w:pPr>
        <w:spacing w:line="229" w:lineRule="auto"/>
        <w:ind w:left="4320" w:firstLine="720"/>
        <w:rPr>
          <w:rFonts w:ascii="Arial" w:hAnsi="Arial" w:cs="Arial"/>
          <w:szCs w:val="24"/>
        </w:rPr>
      </w:pPr>
      <w:r w:rsidRPr="00FC7B14">
        <w:rPr>
          <w:rFonts w:ascii="Arial" w:hAnsi="Arial" w:cs="Arial"/>
          <w:szCs w:val="24"/>
        </w:rPr>
        <w:t>COUNTY OF SISKIYOU</w:t>
      </w:r>
    </w:p>
    <w:p w14:paraId="3B83A5C8" w14:textId="77777777" w:rsidR="00D22AA2" w:rsidRDefault="00D22AA2" w:rsidP="00D22AA2">
      <w:pPr>
        <w:spacing w:line="229" w:lineRule="auto"/>
        <w:rPr>
          <w:rFonts w:ascii="Arial" w:hAnsi="Arial" w:cs="Arial"/>
          <w:szCs w:val="24"/>
        </w:rPr>
      </w:pPr>
    </w:p>
    <w:p w14:paraId="447BCDD6" w14:textId="77777777" w:rsidR="00D22AA2" w:rsidRDefault="00D22AA2" w:rsidP="00D22AA2">
      <w:pPr>
        <w:spacing w:line="229" w:lineRule="auto"/>
        <w:rPr>
          <w:rFonts w:ascii="Arial" w:hAnsi="Arial" w:cs="Arial"/>
          <w:szCs w:val="24"/>
        </w:rPr>
      </w:pPr>
    </w:p>
    <w:p w14:paraId="5C945EF6" w14:textId="77777777" w:rsidR="00D22AA2" w:rsidRPr="00BE2899" w:rsidRDefault="00D22AA2" w:rsidP="00D22AA2">
      <w:pPr>
        <w:spacing w:line="229" w:lineRule="auto"/>
        <w:rPr>
          <w:rFonts w:ascii="Arial" w:hAnsi="Arial" w:cs="Arial"/>
          <w:szCs w:val="24"/>
          <w:u w:val="single"/>
        </w:rPr>
      </w:pPr>
      <w:r>
        <w:rPr>
          <w:rFonts w:ascii="Arial" w:hAnsi="Arial" w:cs="Arial"/>
          <w:szCs w:val="24"/>
        </w:rPr>
        <w:t>Date</w:t>
      </w:r>
      <w:proofErr w:type="gramStart"/>
      <w:r>
        <w:rPr>
          <w:rFonts w:ascii="Arial" w:hAnsi="Arial" w:cs="Arial"/>
          <w:szCs w:val="24"/>
        </w:rPr>
        <w:t>:</w:t>
      </w:r>
      <w:r>
        <w:rPr>
          <w:rFonts w:ascii="Arial" w:hAnsi="Arial" w:cs="Arial"/>
          <w:szCs w:val="24"/>
          <w:u w:val="single"/>
        </w:rPr>
        <w:t>_</w:t>
      </w:r>
      <w:proofErr w:type="gramEnd"/>
      <w:r>
        <w:rPr>
          <w:rFonts w:ascii="Arial" w:hAnsi="Arial" w:cs="Arial"/>
          <w:szCs w:val="24"/>
          <w:u w:val="single"/>
        </w:rPr>
        <w:t>_________________</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u w:val="single"/>
        </w:rPr>
        <w:t>____________________________</w:t>
      </w:r>
    </w:p>
    <w:p w14:paraId="430BE380" w14:textId="77777777" w:rsidR="00D22AA2" w:rsidRDefault="00D22AA2" w:rsidP="00D22AA2">
      <w:pPr>
        <w:spacing w:line="229" w:lineRule="auto"/>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RAY A. HAUPT, CHAIR</w:t>
      </w:r>
    </w:p>
    <w:p w14:paraId="3A238110" w14:textId="77777777" w:rsidR="00D22AA2" w:rsidRDefault="00D22AA2" w:rsidP="00D22AA2">
      <w:pPr>
        <w:spacing w:line="229" w:lineRule="auto"/>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Board of Supervisors</w:t>
      </w:r>
    </w:p>
    <w:p w14:paraId="7F1B1B4D" w14:textId="77777777" w:rsidR="00D22AA2" w:rsidRDefault="00D22AA2" w:rsidP="00D22AA2">
      <w:pPr>
        <w:spacing w:line="229" w:lineRule="auto"/>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County of Siskiyou</w:t>
      </w:r>
    </w:p>
    <w:p w14:paraId="4DF346AB" w14:textId="77777777" w:rsidR="00D22AA2" w:rsidRDefault="00D22AA2" w:rsidP="00D22AA2">
      <w:pPr>
        <w:spacing w:line="229" w:lineRule="auto"/>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State of California</w:t>
      </w:r>
    </w:p>
    <w:p w14:paraId="08EAE4F7" w14:textId="77777777" w:rsidR="00D22AA2" w:rsidRPr="00FC7B14" w:rsidRDefault="00D22AA2" w:rsidP="00D22AA2">
      <w:pPr>
        <w:spacing w:line="229" w:lineRule="auto"/>
        <w:rPr>
          <w:rFonts w:ascii="Arial" w:hAnsi="Arial" w:cs="Arial"/>
          <w:szCs w:val="24"/>
        </w:rPr>
      </w:pPr>
    </w:p>
    <w:p w14:paraId="365E9F37" w14:textId="77777777" w:rsidR="00D22AA2" w:rsidRPr="00FC7B14" w:rsidRDefault="00D22AA2" w:rsidP="00D22AA2">
      <w:pPr>
        <w:spacing w:line="229" w:lineRule="auto"/>
        <w:rPr>
          <w:rFonts w:ascii="Arial" w:hAnsi="Arial" w:cs="Arial"/>
          <w:szCs w:val="24"/>
        </w:rPr>
      </w:pPr>
      <w:r w:rsidRPr="00FC7B14">
        <w:rPr>
          <w:rFonts w:ascii="Arial" w:hAnsi="Arial" w:cs="Arial"/>
          <w:szCs w:val="24"/>
        </w:rPr>
        <w:t>ATTEST:</w:t>
      </w:r>
    </w:p>
    <w:p w14:paraId="670EBF65" w14:textId="77777777" w:rsidR="00D22AA2" w:rsidRPr="00FC7B14" w:rsidRDefault="00D22AA2" w:rsidP="00D22AA2">
      <w:pPr>
        <w:spacing w:line="229" w:lineRule="auto"/>
        <w:rPr>
          <w:rFonts w:ascii="Arial" w:hAnsi="Arial" w:cs="Arial"/>
          <w:szCs w:val="24"/>
        </w:rPr>
      </w:pPr>
      <w:r w:rsidRPr="00FC7B14">
        <w:rPr>
          <w:rFonts w:ascii="Arial" w:hAnsi="Arial" w:cs="Arial"/>
          <w:szCs w:val="24"/>
        </w:rPr>
        <w:t>COLLEEN SETZER</w:t>
      </w:r>
    </w:p>
    <w:p w14:paraId="3BD16B4B" w14:textId="77777777" w:rsidR="00D22AA2" w:rsidRPr="00FC7B14" w:rsidRDefault="00D22AA2" w:rsidP="00D22AA2">
      <w:pPr>
        <w:spacing w:line="229" w:lineRule="auto"/>
        <w:rPr>
          <w:rFonts w:ascii="Arial" w:hAnsi="Arial" w:cs="Arial"/>
          <w:szCs w:val="24"/>
        </w:rPr>
      </w:pPr>
      <w:r w:rsidRPr="00FC7B14">
        <w:rPr>
          <w:rFonts w:ascii="Arial" w:hAnsi="Arial" w:cs="Arial"/>
          <w:szCs w:val="24"/>
        </w:rPr>
        <w:t>Clerk, Board of Supervisors</w:t>
      </w:r>
    </w:p>
    <w:p w14:paraId="6C0E01C6" w14:textId="77777777" w:rsidR="00D22AA2" w:rsidRPr="00FC7B14" w:rsidRDefault="00D22AA2" w:rsidP="00D22AA2">
      <w:pPr>
        <w:spacing w:line="229" w:lineRule="auto"/>
        <w:rPr>
          <w:rFonts w:ascii="Arial" w:hAnsi="Arial" w:cs="Arial"/>
          <w:szCs w:val="24"/>
        </w:rPr>
      </w:pPr>
    </w:p>
    <w:p w14:paraId="7066E77D" w14:textId="77777777" w:rsidR="00D22AA2" w:rsidRPr="00BE2899" w:rsidRDefault="00D22AA2" w:rsidP="00D22AA2">
      <w:pPr>
        <w:spacing w:line="229" w:lineRule="auto"/>
        <w:rPr>
          <w:rFonts w:ascii="Arial" w:hAnsi="Arial" w:cs="Arial"/>
          <w:szCs w:val="24"/>
          <w:u w:val="single"/>
        </w:rPr>
      </w:pPr>
      <w:r>
        <w:rPr>
          <w:rFonts w:ascii="Arial" w:hAnsi="Arial" w:cs="Arial"/>
          <w:szCs w:val="24"/>
        </w:rPr>
        <w:t xml:space="preserve">By: </w:t>
      </w:r>
      <w:r>
        <w:rPr>
          <w:rFonts w:ascii="Arial" w:hAnsi="Arial" w:cs="Arial"/>
          <w:szCs w:val="24"/>
          <w:u w:val="single"/>
        </w:rPr>
        <w:t>___________________</w:t>
      </w:r>
    </w:p>
    <w:p w14:paraId="36CB8917" w14:textId="77777777" w:rsidR="00D22AA2" w:rsidRPr="00FC7B14" w:rsidRDefault="00D22AA2" w:rsidP="00D22AA2">
      <w:pPr>
        <w:spacing w:line="229" w:lineRule="auto"/>
        <w:rPr>
          <w:rFonts w:ascii="Arial" w:hAnsi="Arial" w:cs="Arial"/>
          <w:szCs w:val="24"/>
        </w:rPr>
      </w:pPr>
      <w:r w:rsidRPr="00FC7B14">
        <w:rPr>
          <w:rFonts w:ascii="Arial" w:hAnsi="Arial" w:cs="Arial"/>
          <w:szCs w:val="24"/>
        </w:rPr>
        <w:tab/>
        <w:t>Deputy</w:t>
      </w:r>
    </w:p>
    <w:p w14:paraId="395719BD" w14:textId="77777777" w:rsidR="00D22AA2" w:rsidRPr="00FC7B14" w:rsidRDefault="00D22AA2" w:rsidP="00D22AA2">
      <w:pPr>
        <w:spacing w:line="229" w:lineRule="auto"/>
        <w:rPr>
          <w:rFonts w:ascii="Arial" w:hAnsi="Arial" w:cs="Arial"/>
          <w:szCs w:val="24"/>
        </w:rPr>
      </w:pPr>
    </w:p>
    <w:p w14:paraId="5D832E17" w14:textId="45B12762" w:rsidR="00D22AA2" w:rsidRPr="00481BC6" w:rsidRDefault="003B4E8D" w:rsidP="003B4E8D">
      <w:pPr>
        <w:spacing w:line="229" w:lineRule="auto"/>
        <w:ind w:left="5040"/>
        <w:rPr>
          <w:rFonts w:ascii="Arial" w:hAnsi="Arial" w:cs="Arial"/>
          <w:szCs w:val="24"/>
          <w:u w:val="single"/>
        </w:rPr>
      </w:pPr>
      <w:r>
        <w:rPr>
          <w:rFonts w:ascii="Arial" w:hAnsi="Arial" w:cs="Arial"/>
          <w:szCs w:val="24"/>
        </w:rPr>
        <w:t>SUB-RECIPIENT:</w:t>
      </w:r>
      <w:r w:rsidR="00D22AA2">
        <w:rPr>
          <w:rFonts w:ascii="Arial" w:hAnsi="Arial" w:cs="Arial"/>
          <w:szCs w:val="24"/>
          <w:u w:val="single"/>
        </w:rPr>
        <w:t xml:space="preserve"> </w:t>
      </w:r>
      <w:r>
        <w:rPr>
          <w:rFonts w:ascii="Arial" w:hAnsi="Arial" w:cs="Arial"/>
          <w:szCs w:val="24"/>
          <w:u w:val="single"/>
        </w:rPr>
        <w:t>Health Management Associates, INC</w:t>
      </w:r>
    </w:p>
    <w:p w14:paraId="0C8C1EAC" w14:textId="77777777" w:rsidR="00D22AA2" w:rsidRPr="00FC7B14" w:rsidRDefault="00D22AA2" w:rsidP="00D22AA2">
      <w:pPr>
        <w:spacing w:line="229" w:lineRule="auto"/>
        <w:rPr>
          <w:rFonts w:ascii="Arial" w:hAnsi="Arial" w:cs="Arial"/>
          <w:szCs w:val="24"/>
        </w:rPr>
      </w:pPr>
    </w:p>
    <w:p w14:paraId="768158B0" w14:textId="77777777" w:rsidR="00D22AA2" w:rsidRPr="00BE2899" w:rsidRDefault="00D22AA2" w:rsidP="00D22AA2">
      <w:pPr>
        <w:spacing w:line="229" w:lineRule="auto"/>
        <w:rPr>
          <w:rFonts w:ascii="Arial" w:hAnsi="Arial" w:cs="Arial"/>
          <w:szCs w:val="24"/>
          <w:u w:val="single"/>
        </w:rPr>
      </w:pPr>
      <w:r>
        <w:rPr>
          <w:rFonts w:ascii="Arial" w:hAnsi="Arial" w:cs="Arial"/>
          <w:szCs w:val="24"/>
        </w:rPr>
        <w:t>Date</w:t>
      </w:r>
      <w:proofErr w:type="gramStart"/>
      <w:r>
        <w:rPr>
          <w:rFonts w:ascii="Arial" w:hAnsi="Arial" w:cs="Arial"/>
          <w:szCs w:val="24"/>
        </w:rPr>
        <w:t>:</w:t>
      </w:r>
      <w:r>
        <w:rPr>
          <w:rFonts w:ascii="Arial" w:hAnsi="Arial" w:cs="Arial"/>
          <w:szCs w:val="24"/>
          <w:u w:val="single"/>
        </w:rPr>
        <w:t>_</w:t>
      </w:r>
      <w:proofErr w:type="gramEnd"/>
      <w:r>
        <w:rPr>
          <w:rFonts w:ascii="Arial" w:hAnsi="Arial" w:cs="Arial"/>
          <w:szCs w:val="24"/>
          <w:u w:val="single"/>
        </w:rPr>
        <w:t>______________________</w:t>
      </w:r>
      <w:r>
        <w:rPr>
          <w:rFonts w:ascii="Arial" w:hAnsi="Arial" w:cs="Arial"/>
          <w:szCs w:val="24"/>
        </w:rPr>
        <w:tab/>
      </w:r>
      <w:r>
        <w:rPr>
          <w:rFonts w:ascii="Arial" w:hAnsi="Arial" w:cs="Arial"/>
          <w:szCs w:val="24"/>
        </w:rPr>
        <w:tab/>
      </w:r>
      <w:r>
        <w:rPr>
          <w:rFonts w:ascii="Arial" w:hAnsi="Arial" w:cs="Arial"/>
          <w:szCs w:val="24"/>
          <w:u w:val="single"/>
        </w:rPr>
        <w:t>________________________________</w:t>
      </w:r>
    </w:p>
    <w:p w14:paraId="5B345E95" w14:textId="4D927722" w:rsidR="00D22AA2" w:rsidRPr="00BE2899" w:rsidRDefault="003B4E8D" w:rsidP="00D22AA2">
      <w:pPr>
        <w:spacing w:line="229" w:lineRule="auto"/>
        <w:ind w:left="5040"/>
        <w:rPr>
          <w:rFonts w:ascii="Arial" w:hAnsi="Arial" w:cs="Arial"/>
          <w:sz w:val="22"/>
          <w:szCs w:val="22"/>
        </w:rPr>
      </w:pPr>
      <w:r>
        <w:rPr>
          <w:rFonts w:ascii="Arial" w:hAnsi="Arial" w:cs="Arial"/>
          <w:sz w:val="22"/>
          <w:szCs w:val="22"/>
        </w:rPr>
        <w:t>Kelly Johnson, Vice President</w:t>
      </w:r>
    </w:p>
    <w:p w14:paraId="031D63B5" w14:textId="77777777" w:rsidR="00D22AA2" w:rsidRPr="001A564B" w:rsidRDefault="00D22AA2" w:rsidP="00D22AA2">
      <w:pPr>
        <w:spacing w:line="229" w:lineRule="auto"/>
        <w:rPr>
          <w:rFonts w:ascii="Arial" w:hAnsi="Arial" w:cs="Arial"/>
          <w:sz w:val="22"/>
          <w:szCs w:val="22"/>
        </w:rPr>
      </w:pPr>
    </w:p>
    <w:p w14:paraId="1986C79C" w14:textId="77777777" w:rsidR="00D22AA2" w:rsidRPr="00BE2899" w:rsidRDefault="00D22AA2" w:rsidP="00D22AA2">
      <w:pPr>
        <w:spacing w:line="229" w:lineRule="auto"/>
        <w:rPr>
          <w:rFonts w:ascii="Arial" w:hAnsi="Arial" w:cs="Arial"/>
          <w:szCs w:val="24"/>
          <w:u w:val="single"/>
        </w:rPr>
      </w:pPr>
      <w:r>
        <w:rPr>
          <w:rFonts w:ascii="Arial" w:hAnsi="Arial" w:cs="Arial"/>
          <w:szCs w:val="24"/>
        </w:rPr>
        <w:t>Date</w:t>
      </w:r>
      <w:proofErr w:type="gramStart"/>
      <w:r>
        <w:rPr>
          <w:rFonts w:ascii="Arial" w:hAnsi="Arial" w:cs="Arial"/>
          <w:szCs w:val="24"/>
        </w:rPr>
        <w:t>:</w:t>
      </w:r>
      <w:r>
        <w:rPr>
          <w:rFonts w:ascii="Arial" w:hAnsi="Arial" w:cs="Arial"/>
          <w:szCs w:val="24"/>
          <w:u w:val="single"/>
        </w:rPr>
        <w:t>_</w:t>
      </w:r>
      <w:proofErr w:type="gramEnd"/>
      <w:r>
        <w:rPr>
          <w:rFonts w:ascii="Arial" w:hAnsi="Arial" w:cs="Arial"/>
          <w:szCs w:val="24"/>
          <w:u w:val="single"/>
        </w:rPr>
        <w:t>______________________</w:t>
      </w:r>
      <w:r>
        <w:rPr>
          <w:rFonts w:ascii="Arial" w:hAnsi="Arial" w:cs="Arial"/>
          <w:szCs w:val="24"/>
        </w:rPr>
        <w:tab/>
      </w:r>
      <w:r>
        <w:rPr>
          <w:rFonts w:ascii="Arial" w:hAnsi="Arial" w:cs="Arial"/>
          <w:szCs w:val="24"/>
        </w:rPr>
        <w:tab/>
      </w:r>
      <w:r>
        <w:rPr>
          <w:rFonts w:ascii="Arial" w:hAnsi="Arial" w:cs="Arial"/>
          <w:szCs w:val="24"/>
          <w:u w:val="single"/>
        </w:rPr>
        <w:t>________________________________</w:t>
      </w:r>
    </w:p>
    <w:p w14:paraId="62A46FA2" w14:textId="2041A81B" w:rsidR="00D22AA2" w:rsidRPr="00BE2899" w:rsidRDefault="003B4E8D" w:rsidP="003B4E8D">
      <w:pPr>
        <w:spacing w:line="229" w:lineRule="auto"/>
        <w:ind w:left="5040"/>
        <w:rPr>
          <w:rFonts w:ascii="Arial" w:hAnsi="Arial" w:cs="Arial"/>
          <w:sz w:val="22"/>
          <w:szCs w:val="22"/>
        </w:rPr>
      </w:pPr>
      <w:r>
        <w:rPr>
          <w:rFonts w:ascii="Arial" w:hAnsi="Arial" w:cs="Arial"/>
          <w:sz w:val="22"/>
          <w:szCs w:val="22"/>
        </w:rPr>
        <w:t>Bruce Gould, Vice President, CFO and Secretary</w:t>
      </w:r>
    </w:p>
    <w:p w14:paraId="595B8107" w14:textId="77777777" w:rsidR="00D22AA2" w:rsidRDefault="00D22AA2" w:rsidP="00D22AA2">
      <w:pPr>
        <w:spacing w:line="229" w:lineRule="auto"/>
        <w:rPr>
          <w:rFonts w:ascii="Arial" w:hAnsi="Arial" w:cs="Arial"/>
          <w:sz w:val="22"/>
          <w:szCs w:val="22"/>
        </w:rPr>
      </w:pPr>
    </w:p>
    <w:p w14:paraId="2671C7F4" w14:textId="11DACF4E" w:rsidR="00D22AA2" w:rsidRPr="00BE2899" w:rsidRDefault="00D22AA2" w:rsidP="00D22AA2">
      <w:pPr>
        <w:spacing w:line="229" w:lineRule="auto"/>
        <w:rPr>
          <w:rFonts w:ascii="Arial" w:hAnsi="Arial" w:cs="Arial"/>
          <w:sz w:val="22"/>
          <w:szCs w:val="22"/>
          <w:u w:val="single"/>
        </w:rPr>
      </w:pPr>
      <w:r>
        <w:rPr>
          <w:rFonts w:ascii="Arial" w:hAnsi="Arial" w:cs="Arial"/>
          <w:sz w:val="22"/>
          <w:szCs w:val="22"/>
        </w:rPr>
        <w:t xml:space="preserve">License </w:t>
      </w:r>
      <w:proofErr w:type="spellStart"/>
      <w:r>
        <w:rPr>
          <w:rFonts w:ascii="Arial" w:hAnsi="Arial" w:cs="Arial"/>
          <w:sz w:val="22"/>
          <w:szCs w:val="22"/>
        </w:rPr>
        <w:t>No.:</w:t>
      </w:r>
      <w:r>
        <w:rPr>
          <w:rFonts w:ascii="Arial" w:hAnsi="Arial" w:cs="Arial"/>
          <w:sz w:val="22"/>
          <w:szCs w:val="22"/>
          <w:u w:val="single"/>
        </w:rPr>
        <w:t>_____</w:t>
      </w:r>
      <w:r w:rsidR="003B4E8D">
        <w:rPr>
          <w:rFonts w:ascii="Arial" w:hAnsi="Arial" w:cs="Arial"/>
          <w:sz w:val="22"/>
          <w:szCs w:val="22"/>
          <w:u w:val="single"/>
        </w:rPr>
        <w:t>NA</w:t>
      </w:r>
      <w:proofErr w:type="spellEnd"/>
      <w:r>
        <w:rPr>
          <w:rFonts w:ascii="Arial" w:hAnsi="Arial" w:cs="Arial"/>
          <w:sz w:val="22"/>
          <w:szCs w:val="22"/>
          <w:u w:val="single"/>
        </w:rPr>
        <w:t>___________________________________</w:t>
      </w:r>
    </w:p>
    <w:p w14:paraId="7610B062" w14:textId="77777777" w:rsidR="00D22AA2" w:rsidRDefault="00D22AA2" w:rsidP="00D22AA2">
      <w:pPr>
        <w:spacing w:line="229" w:lineRule="auto"/>
        <w:rPr>
          <w:rFonts w:ascii="Arial" w:hAnsi="Arial" w:cs="Arial"/>
          <w:sz w:val="22"/>
          <w:szCs w:val="22"/>
        </w:rPr>
      </w:pPr>
      <w:r>
        <w:rPr>
          <w:rFonts w:ascii="Arial" w:hAnsi="Arial" w:cs="Arial"/>
          <w:sz w:val="22"/>
          <w:szCs w:val="22"/>
        </w:rPr>
        <w:t xml:space="preserve">     (Licensed in accordance with an act providing for the registration of contractors)</w:t>
      </w:r>
    </w:p>
    <w:p w14:paraId="794B8A25" w14:textId="77777777" w:rsidR="00D22AA2" w:rsidRDefault="00D22AA2" w:rsidP="00D22AA2">
      <w:pPr>
        <w:spacing w:line="229" w:lineRule="auto"/>
        <w:rPr>
          <w:rFonts w:ascii="Arial" w:hAnsi="Arial" w:cs="Arial"/>
          <w:sz w:val="22"/>
          <w:szCs w:val="22"/>
        </w:rPr>
      </w:pPr>
    </w:p>
    <w:p w14:paraId="61FFB8E2" w14:textId="77777777" w:rsidR="00D22AA2" w:rsidRPr="00CA2FEE" w:rsidRDefault="00D22AA2" w:rsidP="00D22AA2">
      <w:pPr>
        <w:spacing w:line="229" w:lineRule="auto"/>
        <w:rPr>
          <w:rFonts w:ascii="Arial" w:hAnsi="Arial" w:cs="Arial"/>
          <w:sz w:val="18"/>
          <w:szCs w:val="18"/>
        </w:rPr>
      </w:pPr>
      <w:r w:rsidRPr="00CA2FEE">
        <w:rPr>
          <w:rFonts w:ascii="Arial" w:hAnsi="Arial" w:cs="Arial"/>
          <w:sz w:val="18"/>
          <w:szCs w:val="18"/>
        </w:rPr>
        <w:t xml:space="preserve">Note to Contractor: For corporations, the contract must be signed by two officers.  The first signature must be that of the chairman of the board, president or vice-president; the second signature must be that of the secretary, assistant secretary, chief financial officer or assistant treasurer. </w:t>
      </w:r>
      <w:proofErr w:type="gramStart"/>
      <w:r w:rsidRPr="00CA2FEE">
        <w:rPr>
          <w:rFonts w:ascii="Arial" w:hAnsi="Arial" w:cs="Arial"/>
          <w:sz w:val="18"/>
          <w:szCs w:val="18"/>
        </w:rPr>
        <w:t>(Civ. Code, Sec. 1189 &amp; 1190 and Corps.</w:t>
      </w:r>
      <w:proofErr w:type="gramEnd"/>
      <w:r w:rsidRPr="00CA2FEE">
        <w:rPr>
          <w:rFonts w:ascii="Arial" w:hAnsi="Arial" w:cs="Arial"/>
          <w:sz w:val="18"/>
          <w:szCs w:val="18"/>
        </w:rPr>
        <w:t xml:space="preserve"> Code, Sec. 313.)</w:t>
      </w:r>
    </w:p>
    <w:p w14:paraId="2A64914A" w14:textId="77777777" w:rsidR="00D22AA2" w:rsidRPr="00FC7B14" w:rsidRDefault="00D22AA2" w:rsidP="00D22AA2">
      <w:pPr>
        <w:spacing w:line="229" w:lineRule="auto"/>
        <w:rPr>
          <w:rFonts w:ascii="Arial" w:hAnsi="Arial" w:cs="Arial"/>
          <w:szCs w:val="24"/>
        </w:rPr>
      </w:pPr>
      <w:r w:rsidRPr="00FC7B14">
        <w:rPr>
          <w:rFonts w:ascii="Arial" w:hAnsi="Arial" w:cs="Arial"/>
          <w:szCs w:val="24"/>
        </w:rPr>
        <w:tab/>
      </w:r>
      <w:r w:rsidRPr="00FC7B14">
        <w:rPr>
          <w:rFonts w:ascii="Arial" w:hAnsi="Arial" w:cs="Arial"/>
          <w:szCs w:val="24"/>
        </w:rPr>
        <w:tab/>
      </w:r>
      <w:r w:rsidRPr="00FC7B14">
        <w:rPr>
          <w:rFonts w:ascii="Arial" w:hAnsi="Arial" w:cs="Arial"/>
          <w:szCs w:val="24"/>
        </w:rPr>
        <w:tab/>
      </w:r>
      <w:r w:rsidRPr="00FC7B14">
        <w:rPr>
          <w:rFonts w:ascii="Arial" w:hAnsi="Arial" w:cs="Arial"/>
          <w:szCs w:val="24"/>
        </w:rPr>
        <w:tab/>
      </w:r>
      <w:r>
        <w:rPr>
          <w:rFonts w:ascii="Arial" w:hAnsi="Arial" w:cs="Arial"/>
          <w:szCs w:val="24"/>
        </w:rPr>
        <w:tab/>
      </w:r>
    </w:p>
    <w:p w14:paraId="6F269FE4" w14:textId="64F964C7" w:rsidR="00D22AA2" w:rsidRPr="0025487E" w:rsidRDefault="00D22AA2" w:rsidP="00D22AA2">
      <w:pPr>
        <w:spacing w:line="229" w:lineRule="auto"/>
        <w:rPr>
          <w:rFonts w:ascii="Arial" w:hAnsi="Arial" w:cs="Arial"/>
          <w:szCs w:val="24"/>
          <w:u w:val="single"/>
        </w:rPr>
      </w:pPr>
      <w:r w:rsidRPr="00FC7B14">
        <w:rPr>
          <w:rFonts w:ascii="Arial" w:hAnsi="Arial" w:cs="Arial"/>
          <w:szCs w:val="24"/>
        </w:rPr>
        <w:t xml:space="preserve">TAXPAYER I.D. </w:t>
      </w:r>
      <w:r>
        <w:rPr>
          <w:rFonts w:ascii="Arial" w:hAnsi="Arial" w:cs="Arial"/>
          <w:szCs w:val="24"/>
          <w:u w:val="single"/>
        </w:rPr>
        <w:t xml:space="preserve"> __</w:t>
      </w:r>
      <w:r w:rsidR="003B4E8D">
        <w:rPr>
          <w:rFonts w:ascii="Arial" w:hAnsi="Arial" w:cs="Arial"/>
          <w:szCs w:val="24"/>
          <w:u w:val="single"/>
        </w:rPr>
        <w:t>NA</w:t>
      </w:r>
      <w:r>
        <w:rPr>
          <w:rFonts w:ascii="Arial" w:hAnsi="Arial" w:cs="Arial"/>
          <w:szCs w:val="24"/>
          <w:u w:val="single"/>
        </w:rPr>
        <w:t>_________</w:t>
      </w:r>
    </w:p>
    <w:p w14:paraId="37D0F021" w14:textId="77777777" w:rsidR="00D22AA2" w:rsidRDefault="00D22AA2" w:rsidP="00D22AA2">
      <w:pPr>
        <w:spacing w:line="229" w:lineRule="auto"/>
        <w:rPr>
          <w:rFonts w:ascii="Arial" w:hAnsi="Arial" w:cs="Arial"/>
          <w:szCs w:val="24"/>
        </w:rPr>
      </w:pPr>
      <w:r>
        <w:rPr>
          <w:rFonts w:ascii="Arial" w:hAnsi="Arial" w:cs="Arial"/>
          <w:szCs w:val="24"/>
          <w:u w:val="single"/>
        </w:rPr>
        <w:t xml:space="preserve">         </w:t>
      </w:r>
    </w:p>
    <w:p w14:paraId="6598F708" w14:textId="77777777" w:rsidR="00D22AA2" w:rsidRPr="00FC7B14" w:rsidRDefault="00D22AA2" w:rsidP="00D22AA2">
      <w:pPr>
        <w:spacing w:line="229" w:lineRule="auto"/>
        <w:rPr>
          <w:rFonts w:ascii="Arial" w:hAnsi="Arial" w:cs="Arial"/>
          <w:szCs w:val="24"/>
        </w:rPr>
      </w:pPr>
      <w:r w:rsidRPr="00FC7B14">
        <w:rPr>
          <w:rFonts w:ascii="Arial" w:hAnsi="Arial" w:cs="Arial"/>
          <w:szCs w:val="24"/>
        </w:rPr>
        <w:t>ACCOUNTING:</w:t>
      </w:r>
    </w:p>
    <w:p w14:paraId="3849CDF7" w14:textId="77777777" w:rsidR="00D22AA2" w:rsidRPr="00FC7B14" w:rsidRDefault="00D22AA2" w:rsidP="00D22AA2">
      <w:pPr>
        <w:spacing w:line="229" w:lineRule="auto"/>
        <w:rPr>
          <w:rFonts w:ascii="Arial" w:hAnsi="Arial" w:cs="Arial"/>
          <w:szCs w:val="24"/>
        </w:rPr>
      </w:pPr>
      <w:r>
        <w:rPr>
          <w:rFonts w:ascii="Arial" w:hAnsi="Arial" w:cs="Arial"/>
          <w:szCs w:val="24"/>
        </w:rPr>
        <w:t xml:space="preserve">Fund      </w:t>
      </w:r>
      <w:r w:rsidRPr="00FC7B14">
        <w:rPr>
          <w:rFonts w:ascii="Arial" w:hAnsi="Arial" w:cs="Arial"/>
          <w:szCs w:val="24"/>
        </w:rPr>
        <w:t>Organization</w:t>
      </w:r>
      <w:r>
        <w:rPr>
          <w:rFonts w:ascii="Arial" w:hAnsi="Arial" w:cs="Arial"/>
          <w:szCs w:val="24"/>
        </w:rPr>
        <w:t xml:space="preserve">      </w:t>
      </w:r>
      <w:r w:rsidRPr="00FC7B14">
        <w:rPr>
          <w:rFonts w:ascii="Arial" w:hAnsi="Arial" w:cs="Arial"/>
          <w:szCs w:val="24"/>
        </w:rPr>
        <w:t>Accou</w:t>
      </w:r>
      <w:r>
        <w:rPr>
          <w:rFonts w:ascii="Arial" w:hAnsi="Arial" w:cs="Arial"/>
          <w:szCs w:val="24"/>
        </w:rPr>
        <w:t>nt</w:t>
      </w:r>
      <w:r>
        <w:rPr>
          <w:rFonts w:ascii="Arial" w:hAnsi="Arial" w:cs="Arial"/>
          <w:szCs w:val="24"/>
        </w:rPr>
        <w:tab/>
        <w:t xml:space="preserve"> </w:t>
      </w:r>
      <w:r>
        <w:rPr>
          <w:rFonts w:ascii="Arial" w:hAnsi="Arial" w:cs="Arial"/>
          <w:szCs w:val="24"/>
        </w:rPr>
        <w:tab/>
        <w:t>Activity Code (if applicable)</w:t>
      </w:r>
    </w:p>
    <w:p w14:paraId="026F5154" w14:textId="2FA4D3E4" w:rsidR="00D22AA2" w:rsidRDefault="00B230BA" w:rsidP="00D22AA2">
      <w:pPr>
        <w:spacing w:line="229" w:lineRule="auto"/>
        <w:rPr>
          <w:rFonts w:ascii="Arial" w:hAnsi="Arial" w:cs="Arial"/>
          <w:szCs w:val="24"/>
        </w:rPr>
      </w:pPr>
      <w:r>
        <w:rPr>
          <w:rFonts w:ascii="Arial" w:hAnsi="Arial" w:cs="Arial"/>
          <w:szCs w:val="24"/>
        </w:rPr>
        <w:t>TBD</w:t>
      </w:r>
      <w:r w:rsidR="001A238C">
        <w:rPr>
          <w:rFonts w:ascii="Arial" w:hAnsi="Arial" w:cs="Arial"/>
          <w:szCs w:val="24"/>
        </w:rPr>
        <w:tab/>
        <w:t xml:space="preserve">    </w:t>
      </w:r>
      <w:proofErr w:type="spellStart"/>
      <w:r>
        <w:rPr>
          <w:rFonts w:ascii="Arial" w:hAnsi="Arial" w:cs="Arial"/>
          <w:szCs w:val="24"/>
        </w:rPr>
        <w:t>TBD</w:t>
      </w:r>
      <w:proofErr w:type="spellEnd"/>
      <w:r>
        <w:rPr>
          <w:rFonts w:ascii="Arial" w:hAnsi="Arial" w:cs="Arial"/>
          <w:szCs w:val="24"/>
        </w:rPr>
        <w:tab/>
        <w:t xml:space="preserve">        </w:t>
      </w:r>
      <w:bookmarkStart w:id="2" w:name="_GoBack"/>
      <w:bookmarkEnd w:id="2"/>
      <w:r w:rsidR="001A238C">
        <w:rPr>
          <w:rFonts w:ascii="Arial" w:hAnsi="Arial" w:cs="Arial"/>
          <w:szCs w:val="24"/>
        </w:rPr>
        <w:t>5427</w:t>
      </w:r>
      <w:r w:rsidR="003B4E8D">
        <w:rPr>
          <w:rFonts w:ascii="Arial" w:hAnsi="Arial" w:cs="Arial"/>
          <w:szCs w:val="24"/>
        </w:rPr>
        <w:t>00</w:t>
      </w:r>
    </w:p>
    <w:p w14:paraId="038FB9C5" w14:textId="77777777" w:rsidR="00D22AA2" w:rsidRPr="00FC7B14" w:rsidRDefault="00D22AA2" w:rsidP="00D22AA2">
      <w:pPr>
        <w:spacing w:line="229" w:lineRule="auto"/>
        <w:rPr>
          <w:rFonts w:ascii="Arial" w:hAnsi="Arial" w:cs="Arial"/>
          <w:szCs w:val="24"/>
        </w:rPr>
      </w:pPr>
    </w:p>
    <w:p w14:paraId="3BD65B2A" w14:textId="77777777" w:rsidR="00D22AA2" w:rsidRPr="00FC7B14" w:rsidRDefault="00D22AA2" w:rsidP="00D22AA2">
      <w:pPr>
        <w:spacing w:line="229" w:lineRule="auto"/>
        <w:rPr>
          <w:rFonts w:ascii="Arial" w:hAnsi="Arial" w:cs="Arial"/>
          <w:szCs w:val="24"/>
        </w:rPr>
      </w:pPr>
      <w:r w:rsidRPr="00FC7B14">
        <w:rPr>
          <w:rFonts w:ascii="Arial" w:hAnsi="Arial" w:cs="Arial"/>
          <w:szCs w:val="24"/>
        </w:rPr>
        <w:t xml:space="preserve">Encumbrance number (if applicable) </w:t>
      </w:r>
    </w:p>
    <w:p w14:paraId="29742542" w14:textId="77777777" w:rsidR="00D22AA2" w:rsidRPr="00FC7B14" w:rsidRDefault="00D22AA2" w:rsidP="00D22AA2">
      <w:pPr>
        <w:spacing w:line="229" w:lineRule="auto"/>
        <w:rPr>
          <w:rFonts w:ascii="Arial" w:hAnsi="Arial" w:cs="Arial"/>
          <w:szCs w:val="24"/>
        </w:rPr>
      </w:pPr>
    </w:p>
    <w:p w14:paraId="67C6205A" w14:textId="77777777" w:rsidR="00D22AA2" w:rsidRPr="00222D5B" w:rsidRDefault="00D22AA2" w:rsidP="00D22AA2">
      <w:pPr>
        <w:spacing w:line="229" w:lineRule="auto"/>
        <w:rPr>
          <w:rFonts w:ascii="Arial" w:hAnsi="Arial" w:cs="Arial"/>
          <w:szCs w:val="24"/>
        </w:rPr>
      </w:pPr>
      <w:r w:rsidRPr="00222D5B">
        <w:rPr>
          <w:rFonts w:ascii="Arial" w:hAnsi="Arial" w:cs="Arial"/>
          <w:szCs w:val="24"/>
        </w:rPr>
        <w:t xml:space="preserve">If not to exceed, include amount not to exceed: </w:t>
      </w:r>
    </w:p>
    <w:p w14:paraId="36D4128F" w14:textId="77777777" w:rsidR="00D22AA2" w:rsidRPr="00222D5B" w:rsidRDefault="00D22AA2" w:rsidP="00D22AA2">
      <w:pPr>
        <w:spacing w:line="229" w:lineRule="auto"/>
        <w:rPr>
          <w:rFonts w:ascii="Arial" w:hAnsi="Arial" w:cs="Arial"/>
          <w:szCs w:val="24"/>
        </w:rPr>
      </w:pPr>
    </w:p>
    <w:p w14:paraId="00D8C714" w14:textId="77777777" w:rsidR="00D22AA2" w:rsidRDefault="00D22AA2" w:rsidP="00D22AA2">
      <w:pPr>
        <w:spacing w:line="229" w:lineRule="auto"/>
        <w:rPr>
          <w:rFonts w:ascii="Arial" w:hAnsi="Arial" w:cs="Arial"/>
          <w:i/>
          <w:szCs w:val="24"/>
        </w:rPr>
      </w:pPr>
      <w:r w:rsidRPr="00222D5B">
        <w:rPr>
          <w:rFonts w:ascii="Arial" w:hAnsi="Arial" w:cs="Arial"/>
          <w:i/>
          <w:szCs w:val="24"/>
        </w:rPr>
        <w:t>If needed for multi-year contracts, please include separate sheet with financial information for each fiscal year.</w:t>
      </w:r>
    </w:p>
    <w:p w14:paraId="1759F68D" w14:textId="77777777" w:rsidR="00D22AA2" w:rsidRDefault="00D22AA2" w:rsidP="00D22AA2"/>
    <w:p w14:paraId="7B51D9AE" w14:textId="77777777" w:rsidR="006C1E8E" w:rsidRDefault="00801C28" w:rsidP="00335544">
      <w:pPr>
        <w:pStyle w:val="DocID"/>
      </w:pPr>
    </w:p>
    <w:sectPr w:rsidR="006C1E8E" w:rsidSect="00D044FC">
      <w:footerReference w:type="default" r:id="rId8"/>
      <w:pgSz w:w="12240" w:h="15840" w:code="1"/>
      <w:pgMar w:top="720" w:right="1440" w:bottom="72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17E76A" w14:textId="77777777" w:rsidR="00801C28" w:rsidRDefault="00801C28">
      <w:r>
        <w:separator/>
      </w:r>
    </w:p>
  </w:endnote>
  <w:endnote w:type="continuationSeparator" w:id="0">
    <w:p w14:paraId="79178C97" w14:textId="77777777" w:rsidR="00801C28" w:rsidRDefault="00801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18CC7" w14:textId="33183E4A" w:rsidR="004516E0" w:rsidRPr="00335544" w:rsidRDefault="00526EB3">
    <w:pPr>
      <w:pStyle w:val="Footer"/>
      <w:jc w:val="right"/>
      <w:rPr>
        <w:rFonts w:ascii="Georgia" w:hAnsi="Georgia" w:cs="Georgia"/>
        <w:sz w:val="22"/>
        <w:szCs w:val="22"/>
      </w:rPr>
    </w:pPr>
    <w:r w:rsidRPr="00335544">
      <w:rPr>
        <w:rFonts w:ascii="Georgia" w:hAnsi="Georgia" w:cs="Georgia"/>
        <w:sz w:val="22"/>
        <w:szCs w:val="22"/>
      </w:rPr>
      <w:fldChar w:fldCharType="begin"/>
    </w:r>
    <w:r w:rsidRPr="00335544">
      <w:rPr>
        <w:rFonts w:ascii="Georgia" w:hAnsi="Georgia" w:cs="Georgia"/>
        <w:sz w:val="22"/>
        <w:szCs w:val="22"/>
      </w:rPr>
      <w:instrText xml:space="preserve"> PAGE   \* MERGEFORMAT </w:instrText>
    </w:r>
    <w:r w:rsidRPr="00335544">
      <w:rPr>
        <w:rFonts w:ascii="Georgia" w:hAnsi="Georgia" w:cs="Georgia"/>
        <w:sz w:val="22"/>
        <w:szCs w:val="22"/>
      </w:rPr>
      <w:fldChar w:fldCharType="separate"/>
    </w:r>
    <w:r w:rsidR="00B230BA">
      <w:rPr>
        <w:rFonts w:ascii="Georgia" w:hAnsi="Georgia" w:cs="Georgia"/>
        <w:noProof/>
        <w:sz w:val="22"/>
        <w:szCs w:val="22"/>
      </w:rPr>
      <w:t>4</w:t>
    </w:r>
    <w:r w:rsidRPr="00335544">
      <w:rPr>
        <w:rFonts w:ascii="Georgia" w:hAnsi="Georgia" w:cs="Georgia"/>
        <w:noProof/>
        <w:sz w:val="22"/>
        <w:szCs w:val="22"/>
      </w:rPr>
      <w:fldChar w:fldCharType="end"/>
    </w:r>
  </w:p>
  <w:p w14:paraId="71E27625" w14:textId="77777777" w:rsidR="004516E0" w:rsidRPr="006576EE" w:rsidRDefault="00801C28">
    <w:pPr>
      <w:pStyle w:val="Footer"/>
      <w:rPr>
        <w:sz w:val="22"/>
        <w:szCs w:val="22"/>
      </w:rPr>
    </w:pPr>
  </w:p>
  <w:p w14:paraId="0AC49B12" w14:textId="77777777" w:rsidR="003C498A" w:rsidRDefault="003C498A"/>
  <w:p w14:paraId="28924386" w14:textId="77777777" w:rsidR="003C498A" w:rsidRDefault="003C49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B15086" w14:textId="77777777" w:rsidR="00801C28" w:rsidRDefault="00801C28">
      <w:r>
        <w:separator/>
      </w:r>
    </w:p>
  </w:footnote>
  <w:footnote w:type="continuationSeparator" w:id="0">
    <w:p w14:paraId="0516C7FE" w14:textId="77777777" w:rsidR="00801C28" w:rsidRDefault="00801C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315E"/>
    <w:multiLevelType w:val="hybridMultilevel"/>
    <w:tmpl w:val="32B46C0C"/>
    <w:lvl w:ilvl="0" w:tplc="734A68E6">
      <w:start w:val="1"/>
      <w:numFmt w:val="bullet"/>
      <w:lvlText w:val=""/>
      <w:lvlJc w:val="left"/>
      <w:pPr>
        <w:ind w:left="720" w:hanging="360"/>
      </w:pPr>
      <w:rPr>
        <w:rFonts w:ascii="Symbol" w:hAnsi="Symbol" w:hint="default"/>
      </w:rPr>
    </w:lvl>
    <w:lvl w:ilvl="1" w:tplc="DE82C392" w:tentative="1">
      <w:start w:val="1"/>
      <w:numFmt w:val="bullet"/>
      <w:lvlText w:val="o"/>
      <w:lvlJc w:val="left"/>
      <w:pPr>
        <w:ind w:left="1440" w:hanging="360"/>
      </w:pPr>
      <w:rPr>
        <w:rFonts w:ascii="Courier New" w:hAnsi="Courier New" w:cs="Courier New" w:hint="default"/>
      </w:rPr>
    </w:lvl>
    <w:lvl w:ilvl="2" w:tplc="4BB6E8B6" w:tentative="1">
      <w:start w:val="1"/>
      <w:numFmt w:val="bullet"/>
      <w:lvlText w:val=""/>
      <w:lvlJc w:val="left"/>
      <w:pPr>
        <w:ind w:left="2160" w:hanging="360"/>
      </w:pPr>
      <w:rPr>
        <w:rFonts w:ascii="Wingdings" w:hAnsi="Wingdings" w:hint="default"/>
      </w:rPr>
    </w:lvl>
    <w:lvl w:ilvl="3" w:tplc="3E78CC2C" w:tentative="1">
      <w:start w:val="1"/>
      <w:numFmt w:val="bullet"/>
      <w:lvlText w:val=""/>
      <w:lvlJc w:val="left"/>
      <w:pPr>
        <w:ind w:left="2880" w:hanging="360"/>
      </w:pPr>
      <w:rPr>
        <w:rFonts w:ascii="Symbol" w:hAnsi="Symbol" w:hint="default"/>
      </w:rPr>
    </w:lvl>
    <w:lvl w:ilvl="4" w:tplc="7276ABE4" w:tentative="1">
      <w:start w:val="1"/>
      <w:numFmt w:val="bullet"/>
      <w:lvlText w:val="o"/>
      <w:lvlJc w:val="left"/>
      <w:pPr>
        <w:ind w:left="3600" w:hanging="360"/>
      </w:pPr>
      <w:rPr>
        <w:rFonts w:ascii="Courier New" w:hAnsi="Courier New" w:cs="Courier New" w:hint="default"/>
      </w:rPr>
    </w:lvl>
    <w:lvl w:ilvl="5" w:tplc="B394A18A" w:tentative="1">
      <w:start w:val="1"/>
      <w:numFmt w:val="bullet"/>
      <w:lvlText w:val=""/>
      <w:lvlJc w:val="left"/>
      <w:pPr>
        <w:ind w:left="4320" w:hanging="360"/>
      </w:pPr>
      <w:rPr>
        <w:rFonts w:ascii="Wingdings" w:hAnsi="Wingdings" w:hint="default"/>
      </w:rPr>
    </w:lvl>
    <w:lvl w:ilvl="6" w:tplc="9728537E" w:tentative="1">
      <w:start w:val="1"/>
      <w:numFmt w:val="bullet"/>
      <w:lvlText w:val=""/>
      <w:lvlJc w:val="left"/>
      <w:pPr>
        <w:ind w:left="5040" w:hanging="360"/>
      </w:pPr>
      <w:rPr>
        <w:rFonts w:ascii="Symbol" w:hAnsi="Symbol" w:hint="default"/>
      </w:rPr>
    </w:lvl>
    <w:lvl w:ilvl="7" w:tplc="83468A1C" w:tentative="1">
      <w:start w:val="1"/>
      <w:numFmt w:val="bullet"/>
      <w:lvlText w:val="o"/>
      <w:lvlJc w:val="left"/>
      <w:pPr>
        <w:ind w:left="5760" w:hanging="360"/>
      </w:pPr>
      <w:rPr>
        <w:rFonts w:ascii="Courier New" w:hAnsi="Courier New" w:cs="Courier New" w:hint="default"/>
      </w:rPr>
    </w:lvl>
    <w:lvl w:ilvl="8" w:tplc="FAEE202A" w:tentative="1">
      <w:start w:val="1"/>
      <w:numFmt w:val="bullet"/>
      <w:lvlText w:val=""/>
      <w:lvlJc w:val="left"/>
      <w:pPr>
        <w:ind w:left="6480" w:hanging="360"/>
      </w:pPr>
      <w:rPr>
        <w:rFonts w:ascii="Wingdings" w:hAnsi="Wingdings" w:hint="default"/>
      </w:rPr>
    </w:lvl>
  </w:abstractNum>
  <w:abstractNum w:abstractNumId="1">
    <w:nsid w:val="0C7F1CB2"/>
    <w:multiLevelType w:val="hybridMultilevel"/>
    <w:tmpl w:val="2C8A114C"/>
    <w:lvl w:ilvl="0" w:tplc="52249C80">
      <w:start w:val="1"/>
      <w:numFmt w:val="bullet"/>
      <w:lvlText w:val=""/>
      <w:lvlJc w:val="left"/>
      <w:pPr>
        <w:ind w:left="720" w:hanging="360"/>
      </w:pPr>
      <w:rPr>
        <w:rFonts w:ascii="Symbol" w:hAnsi="Symbol" w:hint="default"/>
      </w:rPr>
    </w:lvl>
    <w:lvl w:ilvl="1" w:tplc="74D0BC2E" w:tentative="1">
      <w:start w:val="1"/>
      <w:numFmt w:val="bullet"/>
      <w:lvlText w:val="o"/>
      <w:lvlJc w:val="left"/>
      <w:pPr>
        <w:ind w:left="1440" w:hanging="360"/>
      </w:pPr>
      <w:rPr>
        <w:rFonts w:ascii="Courier New" w:hAnsi="Courier New" w:cs="Courier New" w:hint="default"/>
      </w:rPr>
    </w:lvl>
    <w:lvl w:ilvl="2" w:tplc="CA1E778C" w:tentative="1">
      <w:start w:val="1"/>
      <w:numFmt w:val="bullet"/>
      <w:lvlText w:val=""/>
      <w:lvlJc w:val="left"/>
      <w:pPr>
        <w:ind w:left="2160" w:hanging="360"/>
      </w:pPr>
      <w:rPr>
        <w:rFonts w:ascii="Wingdings" w:hAnsi="Wingdings" w:hint="default"/>
      </w:rPr>
    </w:lvl>
    <w:lvl w:ilvl="3" w:tplc="D0CCAE14" w:tentative="1">
      <w:start w:val="1"/>
      <w:numFmt w:val="bullet"/>
      <w:lvlText w:val=""/>
      <w:lvlJc w:val="left"/>
      <w:pPr>
        <w:ind w:left="2880" w:hanging="360"/>
      </w:pPr>
      <w:rPr>
        <w:rFonts w:ascii="Symbol" w:hAnsi="Symbol" w:hint="default"/>
      </w:rPr>
    </w:lvl>
    <w:lvl w:ilvl="4" w:tplc="B8D2C622" w:tentative="1">
      <w:start w:val="1"/>
      <w:numFmt w:val="bullet"/>
      <w:lvlText w:val="o"/>
      <w:lvlJc w:val="left"/>
      <w:pPr>
        <w:ind w:left="3600" w:hanging="360"/>
      </w:pPr>
      <w:rPr>
        <w:rFonts w:ascii="Courier New" w:hAnsi="Courier New" w:cs="Courier New" w:hint="default"/>
      </w:rPr>
    </w:lvl>
    <w:lvl w:ilvl="5" w:tplc="958A6BE0" w:tentative="1">
      <w:start w:val="1"/>
      <w:numFmt w:val="bullet"/>
      <w:lvlText w:val=""/>
      <w:lvlJc w:val="left"/>
      <w:pPr>
        <w:ind w:left="4320" w:hanging="360"/>
      </w:pPr>
      <w:rPr>
        <w:rFonts w:ascii="Wingdings" w:hAnsi="Wingdings" w:hint="default"/>
      </w:rPr>
    </w:lvl>
    <w:lvl w:ilvl="6" w:tplc="F56E2CAC" w:tentative="1">
      <w:start w:val="1"/>
      <w:numFmt w:val="bullet"/>
      <w:lvlText w:val=""/>
      <w:lvlJc w:val="left"/>
      <w:pPr>
        <w:ind w:left="5040" w:hanging="360"/>
      </w:pPr>
      <w:rPr>
        <w:rFonts w:ascii="Symbol" w:hAnsi="Symbol" w:hint="default"/>
      </w:rPr>
    </w:lvl>
    <w:lvl w:ilvl="7" w:tplc="42E245BE" w:tentative="1">
      <w:start w:val="1"/>
      <w:numFmt w:val="bullet"/>
      <w:lvlText w:val="o"/>
      <w:lvlJc w:val="left"/>
      <w:pPr>
        <w:ind w:left="5760" w:hanging="360"/>
      </w:pPr>
      <w:rPr>
        <w:rFonts w:ascii="Courier New" w:hAnsi="Courier New" w:cs="Courier New" w:hint="default"/>
      </w:rPr>
    </w:lvl>
    <w:lvl w:ilvl="8" w:tplc="F1D4FCA4" w:tentative="1">
      <w:start w:val="1"/>
      <w:numFmt w:val="bullet"/>
      <w:lvlText w:val=""/>
      <w:lvlJc w:val="left"/>
      <w:pPr>
        <w:ind w:left="6480" w:hanging="360"/>
      </w:pPr>
      <w:rPr>
        <w:rFonts w:ascii="Wingdings" w:hAnsi="Wingdings" w:hint="default"/>
      </w:rPr>
    </w:lvl>
  </w:abstractNum>
  <w:abstractNum w:abstractNumId="2">
    <w:nsid w:val="0EDC3EDA"/>
    <w:multiLevelType w:val="hybridMultilevel"/>
    <w:tmpl w:val="D79C263E"/>
    <w:lvl w:ilvl="0" w:tplc="BAFC0444">
      <w:start w:val="1"/>
      <w:numFmt w:val="bullet"/>
      <w:lvlText w:val=""/>
      <w:lvlJc w:val="left"/>
      <w:pPr>
        <w:ind w:left="720" w:hanging="360"/>
      </w:pPr>
      <w:rPr>
        <w:rFonts w:ascii="Symbol" w:hAnsi="Symbol" w:hint="default"/>
      </w:rPr>
    </w:lvl>
    <w:lvl w:ilvl="1" w:tplc="17128608">
      <w:start w:val="1"/>
      <w:numFmt w:val="bullet"/>
      <w:lvlText w:val="o"/>
      <w:lvlJc w:val="left"/>
      <w:pPr>
        <w:ind w:left="1440" w:hanging="360"/>
      </w:pPr>
      <w:rPr>
        <w:rFonts w:ascii="Courier New" w:hAnsi="Courier New" w:cs="Courier New" w:hint="default"/>
      </w:rPr>
    </w:lvl>
    <w:lvl w:ilvl="2" w:tplc="4A228092" w:tentative="1">
      <w:start w:val="1"/>
      <w:numFmt w:val="bullet"/>
      <w:lvlText w:val=""/>
      <w:lvlJc w:val="left"/>
      <w:pPr>
        <w:ind w:left="2160" w:hanging="360"/>
      </w:pPr>
      <w:rPr>
        <w:rFonts w:ascii="Wingdings" w:hAnsi="Wingdings" w:hint="default"/>
      </w:rPr>
    </w:lvl>
    <w:lvl w:ilvl="3" w:tplc="D390E80E" w:tentative="1">
      <w:start w:val="1"/>
      <w:numFmt w:val="bullet"/>
      <w:lvlText w:val=""/>
      <w:lvlJc w:val="left"/>
      <w:pPr>
        <w:ind w:left="2880" w:hanging="360"/>
      </w:pPr>
      <w:rPr>
        <w:rFonts w:ascii="Symbol" w:hAnsi="Symbol" w:hint="default"/>
      </w:rPr>
    </w:lvl>
    <w:lvl w:ilvl="4" w:tplc="11A2F814" w:tentative="1">
      <w:start w:val="1"/>
      <w:numFmt w:val="bullet"/>
      <w:lvlText w:val="o"/>
      <w:lvlJc w:val="left"/>
      <w:pPr>
        <w:ind w:left="3600" w:hanging="360"/>
      </w:pPr>
      <w:rPr>
        <w:rFonts w:ascii="Courier New" w:hAnsi="Courier New" w:cs="Courier New" w:hint="default"/>
      </w:rPr>
    </w:lvl>
    <w:lvl w:ilvl="5" w:tplc="C6A68564" w:tentative="1">
      <w:start w:val="1"/>
      <w:numFmt w:val="bullet"/>
      <w:lvlText w:val=""/>
      <w:lvlJc w:val="left"/>
      <w:pPr>
        <w:ind w:left="4320" w:hanging="360"/>
      </w:pPr>
      <w:rPr>
        <w:rFonts w:ascii="Wingdings" w:hAnsi="Wingdings" w:hint="default"/>
      </w:rPr>
    </w:lvl>
    <w:lvl w:ilvl="6" w:tplc="BBCE836E" w:tentative="1">
      <w:start w:val="1"/>
      <w:numFmt w:val="bullet"/>
      <w:lvlText w:val=""/>
      <w:lvlJc w:val="left"/>
      <w:pPr>
        <w:ind w:left="5040" w:hanging="360"/>
      </w:pPr>
      <w:rPr>
        <w:rFonts w:ascii="Symbol" w:hAnsi="Symbol" w:hint="default"/>
      </w:rPr>
    </w:lvl>
    <w:lvl w:ilvl="7" w:tplc="9C7E3486" w:tentative="1">
      <w:start w:val="1"/>
      <w:numFmt w:val="bullet"/>
      <w:lvlText w:val="o"/>
      <w:lvlJc w:val="left"/>
      <w:pPr>
        <w:ind w:left="5760" w:hanging="360"/>
      </w:pPr>
      <w:rPr>
        <w:rFonts w:ascii="Courier New" w:hAnsi="Courier New" w:cs="Courier New" w:hint="default"/>
      </w:rPr>
    </w:lvl>
    <w:lvl w:ilvl="8" w:tplc="7F5089EC" w:tentative="1">
      <w:start w:val="1"/>
      <w:numFmt w:val="bullet"/>
      <w:lvlText w:val=""/>
      <w:lvlJc w:val="left"/>
      <w:pPr>
        <w:ind w:left="6480" w:hanging="360"/>
      </w:pPr>
      <w:rPr>
        <w:rFonts w:ascii="Wingdings" w:hAnsi="Wingdings" w:hint="default"/>
      </w:rPr>
    </w:lvl>
  </w:abstractNum>
  <w:abstractNum w:abstractNumId="3">
    <w:nsid w:val="195D4703"/>
    <w:multiLevelType w:val="hybridMultilevel"/>
    <w:tmpl w:val="093A4ADA"/>
    <w:lvl w:ilvl="0" w:tplc="5DC831E0">
      <w:start w:val="1"/>
      <w:numFmt w:val="bullet"/>
      <w:lvlText w:val=""/>
      <w:lvlJc w:val="left"/>
      <w:pPr>
        <w:ind w:left="720" w:hanging="360"/>
      </w:pPr>
      <w:rPr>
        <w:rFonts w:ascii="Symbol" w:hAnsi="Symbol" w:hint="default"/>
      </w:rPr>
    </w:lvl>
    <w:lvl w:ilvl="1" w:tplc="D01652BE">
      <w:start w:val="1"/>
      <w:numFmt w:val="bullet"/>
      <w:lvlText w:val="o"/>
      <w:lvlJc w:val="left"/>
      <w:pPr>
        <w:ind w:left="1440" w:hanging="360"/>
      </w:pPr>
      <w:rPr>
        <w:rFonts w:ascii="Courier New" w:hAnsi="Courier New" w:cs="Courier New" w:hint="default"/>
      </w:rPr>
    </w:lvl>
    <w:lvl w:ilvl="2" w:tplc="AE00AA66" w:tentative="1">
      <w:start w:val="1"/>
      <w:numFmt w:val="bullet"/>
      <w:lvlText w:val=""/>
      <w:lvlJc w:val="left"/>
      <w:pPr>
        <w:ind w:left="2160" w:hanging="360"/>
      </w:pPr>
      <w:rPr>
        <w:rFonts w:ascii="Wingdings" w:hAnsi="Wingdings" w:hint="default"/>
      </w:rPr>
    </w:lvl>
    <w:lvl w:ilvl="3" w:tplc="A4E44424" w:tentative="1">
      <w:start w:val="1"/>
      <w:numFmt w:val="bullet"/>
      <w:lvlText w:val=""/>
      <w:lvlJc w:val="left"/>
      <w:pPr>
        <w:ind w:left="2880" w:hanging="360"/>
      </w:pPr>
      <w:rPr>
        <w:rFonts w:ascii="Symbol" w:hAnsi="Symbol" w:hint="default"/>
      </w:rPr>
    </w:lvl>
    <w:lvl w:ilvl="4" w:tplc="A760A4D0" w:tentative="1">
      <w:start w:val="1"/>
      <w:numFmt w:val="bullet"/>
      <w:lvlText w:val="o"/>
      <w:lvlJc w:val="left"/>
      <w:pPr>
        <w:ind w:left="3600" w:hanging="360"/>
      </w:pPr>
      <w:rPr>
        <w:rFonts w:ascii="Courier New" w:hAnsi="Courier New" w:cs="Courier New" w:hint="default"/>
      </w:rPr>
    </w:lvl>
    <w:lvl w:ilvl="5" w:tplc="32E85FB2" w:tentative="1">
      <w:start w:val="1"/>
      <w:numFmt w:val="bullet"/>
      <w:lvlText w:val=""/>
      <w:lvlJc w:val="left"/>
      <w:pPr>
        <w:ind w:left="4320" w:hanging="360"/>
      </w:pPr>
      <w:rPr>
        <w:rFonts w:ascii="Wingdings" w:hAnsi="Wingdings" w:hint="default"/>
      </w:rPr>
    </w:lvl>
    <w:lvl w:ilvl="6" w:tplc="B854F142" w:tentative="1">
      <w:start w:val="1"/>
      <w:numFmt w:val="bullet"/>
      <w:lvlText w:val=""/>
      <w:lvlJc w:val="left"/>
      <w:pPr>
        <w:ind w:left="5040" w:hanging="360"/>
      </w:pPr>
      <w:rPr>
        <w:rFonts w:ascii="Symbol" w:hAnsi="Symbol" w:hint="default"/>
      </w:rPr>
    </w:lvl>
    <w:lvl w:ilvl="7" w:tplc="02C6B1F8" w:tentative="1">
      <w:start w:val="1"/>
      <w:numFmt w:val="bullet"/>
      <w:lvlText w:val="o"/>
      <w:lvlJc w:val="left"/>
      <w:pPr>
        <w:ind w:left="5760" w:hanging="360"/>
      </w:pPr>
      <w:rPr>
        <w:rFonts w:ascii="Courier New" w:hAnsi="Courier New" w:cs="Courier New" w:hint="default"/>
      </w:rPr>
    </w:lvl>
    <w:lvl w:ilvl="8" w:tplc="1F4AD8F6" w:tentative="1">
      <w:start w:val="1"/>
      <w:numFmt w:val="bullet"/>
      <w:lvlText w:val=""/>
      <w:lvlJc w:val="left"/>
      <w:pPr>
        <w:ind w:left="6480" w:hanging="360"/>
      </w:pPr>
      <w:rPr>
        <w:rFonts w:ascii="Wingdings" w:hAnsi="Wingdings" w:hint="default"/>
      </w:rPr>
    </w:lvl>
  </w:abstractNum>
  <w:abstractNum w:abstractNumId="4">
    <w:nsid w:val="24447507"/>
    <w:multiLevelType w:val="hybridMultilevel"/>
    <w:tmpl w:val="D67E16E8"/>
    <w:lvl w:ilvl="0" w:tplc="5AA4CF38">
      <w:start w:val="1"/>
      <w:numFmt w:val="bullet"/>
      <w:lvlText w:val=""/>
      <w:lvlJc w:val="left"/>
      <w:pPr>
        <w:ind w:left="720" w:hanging="360"/>
      </w:pPr>
      <w:rPr>
        <w:rFonts w:ascii="Symbol" w:hAnsi="Symbol" w:hint="default"/>
      </w:rPr>
    </w:lvl>
    <w:lvl w:ilvl="1" w:tplc="12DCDD1A" w:tentative="1">
      <w:start w:val="1"/>
      <w:numFmt w:val="bullet"/>
      <w:lvlText w:val="o"/>
      <w:lvlJc w:val="left"/>
      <w:pPr>
        <w:ind w:left="1440" w:hanging="360"/>
      </w:pPr>
      <w:rPr>
        <w:rFonts w:ascii="Courier New" w:hAnsi="Courier New" w:cs="Courier New" w:hint="default"/>
      </w:rPr>
    </w:lvl>
    <w:lvl w:ilvl="2" w:tplc="D2A6EB6C" w:tentative="1">
      <w:start w:val="1"/>
      <w:numFmt w:val="bullet"/>
      <w:lvlText w:val=""/>
      <w:lvlJc w:val="left"/>
      <w:pPr>
        <w:ind w:left="2160" w:hanging="360"/>
      </w:pPr>
      <w:rPr>
        <w:rFonts w:ascii="Wingdings" w:hAnsi="Wingdings" w:hint="default"/>
      </w:rPr>
    </w:lvl>
    <w:lvl w:ilvl="3" w:tplc="56C08362" w:tentative="1">
      <w:start w:val="1"/>
      <w:numFmt w:val="bullet"/>
      <w:lvlText w:val=""/>
      <w:lvlJc w:val="left"/>
      <w:pPr>
        <w:ind w:left="2880" w:hanging="360"/>
      </w:pPr>
      <w:rPr>
        <w:rFonts w:ascii="Symbol" w:hAnsi="Symbol" w:hint="default"/>
      </w:rPr>
    </w:lvl>
    <w:lvl w:ilvl="4" w:tplc="B2DE6426" w:tentative="1">
      <w:start w:val="1"/>
      <w:numFmt w:val="bullet"/>
      <w:lvlText w:val="o"/>
      <w:lvlJc w:val="left"/>
      <w:pPr>
        <w:ind w:left="3600" w:hanging="360"/>
      </w:pPr>
      <w:rPr>
        <w:rFonts w:ascii="Courier New" w:hAnsi="Courier New" w:cs="Courier New" w:hint="default"/>
      </w:rPr>
    </w:lvl>
    <w:lvl w:ilvl="5" w:tplc="878EBF14" w:tentative="1">
      <w:start w:val="1"/>
      <w:numFmt w:val="bullet"/>
      <w:lvlText w:val=""/>
      <w:lvlJc w:val="left"/>
      <w:pPr>
        <w:ind w:left="4320" w:hanging="360"/>
      </w:pPr>
      <w:rPr>
        <w:rFonts w:ascii="Wingdings" w:hAnsi="Wingdings" w:hint="default"/>
      </w:rPr>
    </w:lvl>
    <w:lvl w:ilvl="6" w:tplc="07BAD88A" w:tentative="1">
      <w:start w:val="1"/>
      <w:numFmt w:val="bullet"/>
      <w:lvlText w:val=""/>
      <w:lvlJc w:val="left"/>
      <w:pPr>
        <w:ind w:left="5040" w:hanging="360"/>
      </w:pPr>
      <w:rPr>
        <w:rFonts w:ascii="Symbol" w:hAnsi="Symbol" w:hint="default"/>
      </w:rPr>
    </w:lvl>
    <w:lvl w:ilvl="7" w:tplc="DA5692F6" w:tentative="1">
      <w:start w:val="1"/>
      <w:numFmt w:val="bullet"/>
      <w:lvlText w:val="o"/>
      <w:lvlJc w:val="left"/>
      <w:pPr>
        <w:ind w:left="5760" w:hanging="360"/>
      </w:pPr>
      <w:rPr>
        <w:rFonts w:ascii="Courier New" w:hAnsi="Courier New" w:cs="Courier New" w:hint="default"/>
      </w:rPr>
    </w:lvl>
    <w:lvl w:ilvl="8" w:tplc="70CE14AC" w:tentative="1">
      <w:start w:val="1"/>
      <w:numFmt w:val="bullet"/>
      <w:lvlText w:val=""/>
      <w:lvlJc w:val="left"/>
      <w:pPr>
        <w:ind w:left="6480" w:hanging="360"/>
      </w:pPr>
      <w:rPr>
        <w:rFonts w:ascii="Wingdings" w:hAnsi="Wingdings" w:hint="default"/>
      </w:rPr>
    </w:lvl>
  </w:abstractNum>
  <w:abstractNum w:abstractNumId="5">
    <w:nsid w:val="2DA976CD"/>
    <w:multiLevelType w:val="hybridMultilevel"/>
    <w:tmpl w:val="E67E18E4"/>
    <w:lvl w:ilvl="0" w:tplc="11846CE2">
      <w:start w:val="1"/>
      <w:numFmt w:val="bullet"/>
      <w:lvlText w:val=""/>
      <w:lvlJc w:val="left"/>
      <w:pPr>
        <w:ind w:left="1180" w:hanging="360"/>
      </w:pPr>
      <w:rPr>
        <w:rFonts w:ascii="Symbol" w:hAnsi="Symbol" w:hint="default"/>
      </w:rPr>
    </w:lvl>
    <w:lvl w:ilvl="1" w:tplc="81C28FF0" w:tentative="1">
      <w:start w:val="1"/>
      <w:numFmt w:val="bullet"/>
      <w:lvlText w:val="o"/>
      <w:lvlJc w:val="left"/>
      <w:pPr>
        <w:ind w:left="1900" w:hanging="360"/>
      </w:pPr>
      <w:rPr>
        <w:rFonts w:ascii="Courier New" w:hAnsi="Courier New" w:cs="Courier New" w:hint="default"/>
      </w:rPr>
    </w:lvl>
    <w:lvl w:ilvl="2" w:tplc="91F86B94" w:tentative="1">
      <w:start w:val="1"/>
      <w:numFmt w:val="bullet"/>
      <w:lvlText w:val=""/>
      <w:lvlJc w:val="left"/>
      <w:pPr>
        <w:ind w:left="2620" w:hanging="360"/>
      </w:pPr>
      <w:rPr>
        <w:rFonts w:ascii="Wingdings" w:hAnsi="Wingdings" w:hint="default"/>
      </w:rPr>
    </w:lvl>
    <w:lvl w:ilvl="3" w:tplc="6BAABAA2" w:tentative="1">
      <w:start w:val="1"/>
      <w:numFmt w:val="bullet"/>
      <w:lvlText w:val=""/>
      <w:lvlJc w:val="left"/>
      <w:pPr>
        <w:ind w:left="3340" w:hanging="360"/>
      </w:pPr>
      <w:rPr>
        <w:rFonts w:ascii="Symbol" w:hAnsi="Symbol" w:hint="default"/>
      </w:rPr>
    </w:lvl>
    <w:lvl w:ilvl="4" w:tplc="6D5AA124" w:tentative="1">
      <w:start w:val="1"/>
      <w:numFmt w:val="bullet"/>
      <w:lvlText w:val="o"/>
      <w:lvlJc w:val="left"/>
      <w:pPr>
        <w:ind w:left="4060" w:hanging="360"/>
      </w:pPr>
      <w:rPr>
        <w:rFonts w:ascii="Courier New" w:hAnsi="Courier New" w:cs="Courier New" w:hint="default"/>
      </w:rPr>
    </w:lvl>
    <w:lvl w:ilvl="5" w:tplc="643E34D2" w:tentative="1">
      <w:start w:val="1"/>
      <w:numFmt w:val="bullet"/>
      <w:lvlText w:val=""/>
      <w:lvlJc w:val="left"/>
      <w:pPr>
        <w:ind w:left="4780" w:hanging="360"/>
      </w:pPr>
      <w:rPr>
        <w:rFonts w:ascii="Wingdings" w:hAnsi="Wingdings" w:hint="default"/>
      </w:rPr>
    </w:lvl>
    <w:lvl w:ilvl="6" w:tplc="B1B890E6" w:tentative="1">
      <w:start w:val="1"/>
      <w:numFmt w:val="bullet"/>
      <w:lvlText w:val=""/>
      <w:lvlJc w:val="left"/>
      <w:pPr>
        <w:ind w:left="5500" w:hanging="360"/>
      </w:pPr>
      <w:rPr>
        <w:rFonts w:ascii="Symbol" w:hAnsi="Symbol" w:hint="default"/>
      </w:rPr>
    </w:lvl>
    <w:lvl w:ilvl="7" w:tplc="2C20226A" w:tentative="1">
      <w:start w:val="1"/>
      <w:numFmt w:val="bullet"/>
      <w:lvlText w:val="o"/>
      <w:lvlJc w:val="left"/>
      <w:pPr>
        <w:ind w:left="6220" w:hanging="360"/>
      </w:pPr>
      <w:rPr>
        <w:rFonts w:ascii="Courier New" w:hAnsi="Courier New" w:cs="Courier New" w:hint="default"/>
      </w:rPr>
    </w:lvl>
    <w:lvl w:ilvl="8" w:tplc="8AF44234" w:tentative="1">
      <w:start w:val="1"/>
      <w:numFmt w:val="bullet"/>
      <w:lvlText w:val=""/>
      <w:lvlJc w:val="left"/>
      <w:pPr>
        <w:ind w:left="6940" w:hanging="360"/>
      </w:pPr>
      <w:rPr>
        <w:rFonts w:ascii="Wingdings" w:hAnsi="Wingdings" w:hint="default"/>
      </w:rPr>
    </w:lvl>
  </w:abstractNum>
  <w:abstractNum w:abstractNumId="6">
    <w:nsid w:val="379333F3"/>
    <w:multiLevelType w:val="hybridMultilevel"/>
    <w:tmpl w:val="473067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890594"/>
    <w:multiLevelType w:val="hybridMultilevel"/>
    <w:tmpl w:val="5112A39E"/>
    <w:lvl w:ilvl="0" w:tplc="50705A90">
      <w:start w:val="1"/>
      <w:numFmt w:val="bullet"/>
      <w:lvlText w:val=""/>
      <w:lvlJc w:val="left"/>
      <w:pPr>
        <w:ind w:left="720" w:hanging="360"/>
      </w:pPr>
      <w:rPr>
        <w:rFonts w:ascii="Symbol" w:hAnsi="Symbol" w:hint="default"/>
      </w:rPr>
    </w:lvl>
    <w:lvl w:ilvl="1" w:tplc="CBD06590" w:tentative="1">
      <w:start w:val="1"/>
      <w:numFmt w:val="bullet"/>
      <w:lvlText w:val="o"/>
      <w:lvlJc w:val="left"/>
      <w:pPr>
        <w:ind w:left="1440" w:hanging="360"/>
      </w:pPr>
      <w:rPr>
        <w:rFonts w:ascii="Courier New" w:hAnsi="Courier New" w:cs="Courier New" w:hint="default"/>
      </w:rPr>
    </w:lvl>
    <w:lvl w:ilvl="2" w:tplc="C0446134" w:tentative="1">
      <w:start w:val="1"/>
      <w:numFmt w:val="bullet"/>
      <w:lvlText w:val=""/>
      <w:lvlJc w:val="left"/>
      <w:pPr>
        <w:ind w:left="2160" w:hanging="360"/>
      </w:pPr>
      <w:rPr>
        <w:rFonts w:ascii="Wingdings" w:hAnsi="Wingdings" w:hint="default"/>
      </w:rPr>
    </w:lvl>
    <w:lvl w:ilvl="3" w:tplc="88F81D70" w:tentative="1">
      <w:start w:val="1"/>
      <w:numFmt w:val="bullet"/>
      <w:lvlText w:val=""/>
      <w:lvlJc w:val="left"/>
      <w:pPr>
        <w:ind w:left="2880" w:hanging="360"/>
      </w:pPr>
      <w:rPr>
        <w:rFonts w:ascii="Symbol" w:hAnsi="Symbol" w:hint="default"/>
      </w:rPr>
    </w:lvl>
    <w:lvl w:ilvl="4" w:tplc="D024969A" w:tentative="1">
      <w:start w:val="1"/>
      <w:numFmt w:val="bullet"/>
      <w:lvlText w:val="o"/>
      <w:lvlJc w:val="left"/>
      <w:pPr>
        <w:ind w:left="3600" w:hanging="360"/>
      </w:pPr>
      <w:rPr>
        <w:rFonts w:ascii="Courier New" w:hAnsi="Courier New" w:cs="Courier New" w:hint="default"/>
      </w:rPr>
    </w:lvl>
    <w:lvl w:ilvl="5" w:tplc="1EA29AE8" w:tentative="1">
      <w:start w:val="1"/>
      <w:numFmt w:val="bullet"/>
      <w:lvlText w:val=""/>
      <w:lvlJc w:val="left"/>
      <w:pPr>
        <w:ind w:left="4320" w:hanging="360"/>
      </w:pPr>
      <w:rPr>
        <w:rFonts w:ascii="Wingdings" w:hAnsi="Wingdings" w:hint="default"/>
      </w:rPr>
    </w:lvl>
    <w:lvl w:ilvl="6" w:tplc="4E0A5F2A" w:tentative="1">
      <w:start w:val="1"/>
      <w:numFmt w:val="bullet"/>
      <w:lvlText w:val=""/>
      <w:lvlJc w:val="left"/>
      <w:pPr>
        <w:ind w:left="5040" w:hanging="360"/>
      </w:pPr>
      <w:rPr>
        <w:rFonts w:ascii="Symbol" w:hAnsi="Symbol" w:hint="default"/>
      </w:rPr>
    </w:lvl>
    <w:lvl w:ilvl="7" w:tplc="37BA3B1E" w:tentative="1">
      <w:start w:val="1"/>
      <w:numFmt w:val="bullet"/>
      <w:lvlText w:val="o"/>
      <w:lvlJc w:val="left"/>
      <w:pPr>
        <w:ind w:left="5760" w:hanging="360"/>
      </w:pPr>
      <w:rPr>
        <w:rFonts w:ascii="Courier New" w:hAnsi="Courier New" w:cs="Courier New" w:hint="default"/>
      </w:rPr>
    </w:lvl>
    <w:lvl w:ilvl="8" w:tplc="66449E32" w:tentative="1">
      <w:start w:val="1"/>
      <w:numFmt w:val="bullet"/>
      <w:lvlText w:val=""/>
      <w:lvlJc w:val="left"/>
      <w:pPr>
        <w:ind w:left="6480" w:hanging="360"/>
      </w:pPr>
      <w:rPr>
        <w:rFonts w:ascii="Wingdings" w:hAnsi="Wingdings" w:hint="default"/>
      </w:rPr>
    </w:lvl>
  </w:abstractNum>
  <w:abstractNum w:abstractNumId="8">
    <w:nsid w:val="45A053BB"/>
    <w:multiLevelType w:val="hybridMultilevel"/>
    <w:tmpl w:val="C31A5E58"/>
    <w:lvl w:ilvl="0" w:tplc="E9C6F1A6">
      <w:start w:val="1"/>
      <w:numFmt w:val="decimal"/>
      <w:lvlText w:val="%1."/>
      <w:lvlJc w:val="left"/>
      <w:pPr>
        <w:ind w:left="720" w:hanging="360"/>
      </w:pPr>
    </w:lvl>
    <w:lvl w:ilvl="1" w:tplc="FC8C09E8">
      <w:start w:val="1"/>
      <w:numFmt w:val="lowerLetter"/>
      <w:lvlText w:val="%2."/>
      <w:lvlJc w:val="left"/>
      <w:pPr>
        <w:ind w:left="1440" w:hanging="360"/>
      </w:pPr>
    </w:lvl>
    <w:lvl w:ilvl="2" w:tplc="8E106CA0">
      <w:start w:val="1"/>
      <w:numFmt w:val="lowerRoman"/>
      <w:lvlText w:val="%3."/>
      <w:lvlJc w:val="right"/>
      <w:pPr>
        <w:ind w:left="2160" w:hanging="180"/>
      </w:pPr>
    </w:lvl>
    <w:lvl w:ilvl="3" w:tplc="95E62A60" w:tentative="1">
      <w:start w:val="1"/>
      <w:numFmt w:val="decimal"/>
      <w:lvlText w:val="%4."/>
      <w:lvlJc w:val="left"/>
      <w:pPr>
        <w:ind w:left="2880" w:hanging="360"/>
      </w:pPr>
    </w:lvl>
    <w:lvl w:ilvl="4" w:tplc="08481132" w:tentative="1">
      <w:start w:val="1"/>
      <w:numFmt w:val="lowerLetter"/>
      <w:lvlText w:val="%5."/>
      <w:lvlJc w:val="left"/>
      <w:pPr>
        <w:ind w:left="3600" w:hanging="360"/>
      </w:pPr>
    </w:lvl>
    <w:lvl w:ilvl="5" w:tplc="25EE8964" w:tentative="1">
      <w:start w:val="1"/>
      <w:numFmt w:val="lowerRoman"/>
      <w:lvlText w:val="%6."/>
      <w:lvlJc w:val="right"/>
      <w:pPr>
        <w:ind w:left="4320" w:hanging="180"/>
      </w:pPr>
    </w:lvl>
    <w:lvl w:ilvl="6" w:tplc="243EA91E" w:tentative="1">
      <w:start w:val="1"/>
      <w:numFmt w:val="decimal"/>
      <w:lvlText w:val="%7."/>
      <w:lvlJc w:val="left"/>
      <w:pPr>
        <w:ind w:left="5040" w:hanging="360"/>
      </w:pPr>
    </w:lvl>
    <w:lvl w:ilvl="7" w:tplc="942E27F8" w:tentative="1">
      <w:start w:val="1"/>
      <w:numFmt w:val="lowerLetter"/>
      <w:lvlText w:val="%8."/>
      <w:lvlJc w:val="left"/>
      <w:pPr>
        <w:ind w:left="5760" w:hanging="360"/>
      </w:pPr>
    </w:lvl>
    <w:lvl w:ilvl="8" w:tplc="BB3EDDD8" w:tentative="1">
      <w:start w:val="1"/>
      <w:numFmt w:val="lowerRoman"/>
      <w:lvlText w:val="%9."/>
      <w:lvlJc w:val="right"/>
      <w:pPr>
        <w:ind w:left="6480" w:hanging="180"/>
      </w:pPr>
    </w:lvl>
  </w:abstractNum>
  <w:abstractNum w:abstractNumId="9">
    <w:nsid w:val="4D6B39FB"/>
    <w:multiLevelType w:val="hybridMultilevel"/>
    <w:tmpl w:val="1E30769A"/>
    <w:lvl w:ilvl="0" w:tplc="72386CCC">
      <w:start w:val="1"/>
      <w:numFmt w:val="bullet"/>
      <w:lvlText w:val=""/>
      <w:lvlJc w:val="left"/>
      <w:pPr>
        <w:ind w:left="720" w:hanging="360"/>
      </w:pPr>
      <w:rPr>
        <w:rFonts w:ascii="Symbol" w:hAnsi="Symbol" w:hint="default"/>
      </w:rPr>
    </w:lvl>
    <w:lvl w:ilvl="1" w:tplc="600283B0" w:tentative="1">
      <w:start w:val="1"/>
      <w:numFmt w:val="bullet"/>
      <w:lvlText w:val="o"/>
      <w:lvlJc w:val="left"/>
      <w:pPr>
        <w:ind w:left="1440" w:hanging="360"/>
      </w:pPr>
      <w:rPr>
        <w:rFonts w:ascii="Courier New" w:hAnsi="Courier New" w:cs="Courier New" w:hint="default"/>
      </w:rPr>
    </w:lvl>
    <w:lvl w:ilvl="2" w:tplc="7DDE3118" w:tentative="1">
      <w:start w:val="1"/>
      <w:numFmt w:val="bullet"/>
      <w:lvlText w:val=""/>
      <w:lvlJc w:val="left"/>
      <w:pPr>
        <w:ind w:left="2160" w:hanging="360"/>
      </w:pPr>
      <w:rPr>
        <w:rFonts w:ascii="Wingdings" w:hAnsi="Wingdings" w:hint="default"/>
      </w:rPr>
    </w:lvl>
    <w:lvl w:ilvl="3" w:tplc="F03AA5E4" w:tentative="1">
      <w:start w:val="1"/>
      <w:numFmt w:val="bullet"/>
      <w:lvlText w:val=""/>
      <w:lvlJc w:val="left"/>
      <w:pPr>
        <w:ind w:left="2880" w:hanging="360"/>
      </w:pPr>
      <w:rPr>
        <w:rFonts w:ascii="Symbol" w:hAnsi="Symbol" w:hint="default"/>
      </w:rPr>
    </w:lvl>
    <w:lvl w:ilvl="4" w:tplc="94F86722" w:tentative="1">
      <w:start w:val="1"/>
      <w:numFmt w:val="bullet"/>
      <w:lvlText w:val="o"/>
      <w:lvlJc w:val="left"/>
      <w:pPr>
        <w:ind w:left="3600" w:hanging="360"/>
      </w:pPr>
      <w:rPr>
        <w:rFonts w:ascii="Courier New" w:hAnsi="Courier New" w:cs="Courier New" w:hint="default"/>
      </w:rPr>
    </w:lvl>
    <w:lvl w:ilvl="5" w:tplc="0D2A75F4" w:tentative="1">
      <w:start w:val="1"/>
      <w:numFmt w:val="bullet"/>
      <w:lvlText w:val=""/>
      <w:lvlJc w:val="left"/>
      <w:pPr>
        <w:ind w:left="4320" w:hanging="360"/>
      </w:pPr>
      <w:rPr>
        <w:rFonts w:ascii="Wingdings" w:hAnsi="Wingdings" w:hint="default"/>
      </w:rPr>
    </w:lvl>
    <w:lvl w:ilvl="6" w:tplc="7FEE302E" w:tentative="1">
      <w:start w:val="1"/>
      <w:numFmt w:val="bullet"/>
      <w:lvlText w:val=""/>
      <w:lvlJc w:val="left"/>
      <w:pPr>
        <w:ind w:left="5040" w:hanging="360"/>
      </w:pPr>
      <w:rPr>
        <w:rFonts w:ascii="Symbol" w:hAnsi="Symbol" w:hint="default"/>
      </w:rPr>
    </w:lvl>
    <w:lvl w:ilvl="7" w:tplc="B13AA482" w:tentative="1">
      <w:start w:val="1"/>
      <w:numFmt w:val="bullet"/>
      <w:lvlText w:val="o"/>
      <w:lvlJc w:val="left"/>
      <w:pPr>
        <w:ind w:left="5760" w:hanging="360"/>
      </w:pPr>
      <w:rPr>
        <w:rFonts w:ascii="Courier New" w:hAnsi="Courier New" w:cs="Courier New" w:hint="default"/>
      </w:rPr>
    </w:lvl>
    <w:lvl w:ilvl="8" w:tplc="AE2E8D9A" w:tentative="1">
      <w:start w:val="1"/>
      <w:numFmt w:val="bullet"/>
      <w:lvlText w:val=""/>
      <w:lvlJc w:val="left"/>
      <w:pPr>
        <w:ind w:left="6480" w:hanging="360"/>
      </w:pPr>
      <w:rPr>
        <w:rFonts w:ascii="Wingdings" w:hAnsi="Wingdings" w:hint="default"/>
      </w:rPr>
    </w:lvl>
  </w:abstractNum>
  <w:abstractNum w:abstractNumId="10">
    <w:nsid w:val="564C70B3"/>
    <w:multiLevelType w:val="hybridMultilevel"/>
    <w:tmpl w:val="D3482128"/>
    <w:lvl w:ilvl="0" w:tplc="B6322FC0">
      <w:start w:val="1"/>
      <w:numFmt w:val="upperRoman"/>
      <w:lvlText w:val="%1."/>
      <w:lvlJc w:val="right"/>
      <w:pPr>
        <w:ind w:left="720" w:hanging="360"/>
      </w:pPr>
    </w:lvl>
    <w:lvl w:ilvl="1" w:tplc="598E2CA0" w:tentative="1">
      <w:start w:val="1"/>
      <w:numFmt w:val="lowerLetter"/>
      <w:lvlText w:val="%2."/>
      <w:lvlJc w:val="left"/>
      <w:pPr>
        <w:ind w:left="1440" w:hanging="360"/>
      </w:pPr>
    </w:lvl>
    <w:lvl w:ilvl="2" w:tplc="6590C19A" w:tentative="1">
      <w:start w:val="1"/>
      <w:numFmt w:val="lowerRoman"/>
      <w:lvlText w:val="%3."/>
      <w:lvlJc w:val="right"/>
      <w:pPr>
        <w:ind w:left="2160" w:hanging="180"/>
      </w:pPr>
    </w:lvl>
    <w:lvl w:ilvl="3" w:tplc="A6AA3E48" w:tentative="1">
      <w:start w:val="1"/>
      <w:numFmt w:val="decimal"/>
      <w:lvlText w:val="%4."/>
      <w:lvlJc w:val="left"/>
      <w:pPr>
        <w:ind w:left="2880" w:hanging="360"/>
      </w:pPr>
    </w:lvl>
    <w:lvl w:ilvl="4" w:tplc="D3A4C25A" w:tentative="1">
      <w:start w:val="1"/>
      <w:numFmt w:val="lowerLetter"/>
      <w:lvlText w:val="%5."/>
      <w:lvlJc w:val="left"/>
      <w:pPr>
        <w:ind w:left="3600" w:hanging="360"/>
      </w:pPr>
    </w:lvl>
    <w:lvl w:ilvl="5" w:tplc="8652579E" w:tentative="1">
      <w:start w:val="1"/>
      <w:numFmt w:val="lowerRoman"/>
      <w:lvlText w:val="%6."/>
      <w:lvlJc w:val="right"/>
      <w:pPr>
        <w:ind w:left="4320" w:hanging="180"/>
      </w:pPr>
    </w:lvl>
    <w:lvl w:ilvl="6" w:tplc="ADF89964" w:tentative="1">
      <w:start w:val="1"/>
      <w:numFmt w:val="decimal"/>
      <w:lvlText w:val="%7."/>
      <w:lvlJc w:val="left"/>
      <w:pPr>
        <w:ind w:left="5040" w:hanging="360"/>
      </w:pPr>
    </w:lvl>
    <w:lvl w:ilvl="7" w:tplc="21AC1876" w:tentative="1">
      <w:start w:val="1"/>
      <w:numFmt w:val="lowerLetter"/>
      <w:lvlText w:val="%8."/>
      <w:lvlJc w:val="left"/>
      <w:pPr>
        <w:ind w:left="5760" w:hanging="360"/>
      </w:pPr>
    </w:lvl>
    <w:lvl w:ilvl="8" w:tplc="C8CCCF98" w:tentative="1">
      <w:start w:val="1"/>
      <w:numFmt w:val="lowerRoman"/>
      <w:lvlText w:val="%9."/>
      <w:lvlJc w:val="right"/>
      <w:pPr>
        <w:ind w:left="6480" w:hanging="180"/>
      </w:pPr>
    </w:lvl>
  </w:abstractNum>
  <w:abstractNum w:abstractNumId="11">
    <w:nsid w:val="59427F37"/>
    <w:multiLevelType w:val="hybridMultilevel"/>
    <w:tmpl w:val="C8BA3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1C3ED6"/>
    <w:multiLevelType w:val="hybridMultilevel"/>
    <w:tmpl w:val="B35E9C4E"/>
    <w:lvl w:ilvl="0" w:tplc="B92697B2">
      <w:start w:val="1"/>
      <w:numFmt w:val="bullet"/>
      <w:lvlText w:val=""/>
      <w:lvlJc w:val="left"/>
      <w:pPr>
        <w:ind w:left="720" w:hanging="360"/>
      </w:pPr>
      <w:rPr>
        <w:rFonts w:ascii="Symbol" w:hAnsi="Symbol" w:hint="default"/>
      </w:rPr>
    </w:lvl>
    <w:lvl w:ilvl="1" w:tplc="EDE27EAC" w:tentative="1">
      <w:start w:val="1"/>
      <w:numFmt w:val="bullet"/>
      <w:lvlText w:val="o"/>
      <w:lvlJc w:val="left"/>
      <w:pPr>
        <w:ind w:left="1440" w:hanging="360"/>
      </w:pPr>
      <w:rPr>
        <w:rFonts w:ascii="Courier New" w:hAnsi="Courier New" w:cs="Courier New" w:hint="default"/>
      </w:rPr>
    </w:lvl>
    <w:lvl w:ilvl="2" w:tplc="0F4C563A" w:tentative="1">
      <w:start w:val="1"/>
      <w:numFmt w:val="bullet"/>
      <w:lvlText w:val=""/>
      <w:lvlJc w:val="left"/>
      <w:pPr>
        <w:ind w:left="2160" w:hanging="360"/>
      </w:pPr>
      <w:rPr>
        <w:rFonts w:ascii="Wingdings" w:hAnsi="Wingdings" w:hint="default"/>
      </w:rPr>
    </w:lvl>
    <w:lvl w:ilvl="3" w:tplc="57E2E74A" w:tentative="1">
      <w:start w:val="1"/>
      <w:numFmt w:val="bullet"/>
      <w:lvlText w:val=""/>
      <w:lvlJc w:val="left"/>
      <w:pPr>
        <w:ind w:left="2880" w:hanging="360"/>
      </w:pPr>
      <w:rPr>
        <w:rFonts w:ascii="Symbol" w:hAnsi="Symbol" w:hint="default"/>
      </w:rPr>
    </w:lvl>
    <w:lvl w:ilvl="4" w:tplc="7E389904" w:tentative="1">
      <w:start w:val="1"/>
      <w:numFmt w:val="bullet"/>
      <w:lvlText w:val="o"/>
      <w:lvlJc w:val="left"/>
      <w:pPr>
        <w:ind w:left="3600" w:hanging="360"/>
      </w:pPr>
      <w:rPr>
        <w:rFonts w:ascii="Courier New" w:hAnsi="Courier New" w:cs="Courier New" w:hint="default"/>
      </w:rPr>
    </w:lvl>
    <w:lvl w:ilvl="5" w:tplc="CF628DE4" w:tentative="1">
      <w:start w:val="1"/>
      <w:numFmt w:val="bullet"/>
      <w:lvlText w:val=""/>
      <w:lvlJc w:val="left"/>
      <w:pPr>
        <w:ind w:left="4320" w:hanging="360"/>
      </w:pPr>
      <w:rPr>
        <w:rFonts w:ascii="Wingdings" w:hAnsi="Wingdings" w:hint="default"/>
      </w:rPr>
    </w:lvl>
    <w:lvl w:ilvl="6" w:tplc="C750FDAC" w:tentative="1">
      <w:start w:val="1"/>
      <w:numFmt w:val="bullet"/>
      <w:lvlText w:val=""/>
      <w:lvlJc w:val="left"/>
      <w:pPr>
        <w:ind w:left="5040" w:hanging="360"/>
      </w:pPr>
      <w:rPr>
        <w:rFonts w:ascii="Symbol" w:hAnsi="Symbol" w:hint="default"/>
      </w:rPr>
    </w:lvl>
    <w:lvl w:ilvl="7" w:tplc="371C8E2E" w:tentative="1">
      <w:start w:val="1"/>
      <w:numFmt w:val="bullet"/>
      <w:lvlText w:val="o"/>
      <w:lvlJc w:val="left"/>
      <w:pPr>
        <w:ind w:left="5760" w:hanging="360"/>
      </w:pPr>
      <w:rPr>
        <w:rFonts w:ascii="Courier New" w:hAnsi="Courier New" w:cs="Courier New" w:hint="default"/>
      </w:rPr>
    </w:lvl>
    <w:lvl w:ilvl="8" w:tplc="119618A2" w:tentative="1">
      <w:start w:val="1"/>
      <w:numFmt w:val="bullet"/>
      <w:lvlText w:val=""/>
      <w:lvlJc w:val="left"/>
      <w:pPr>
        <w:ind w:left="6480" w:hanging="360"/>
      </w:pPr>
      <w:rPr>
        <w:rFonts w:ascii="Wingdings" w:hAnsi="Wingdings" w:hint="default"/>
      </w:rPr>
    </w:lvl>
  </w:abstractNum>
  <w:abstractNum w:abstractNumId="13">
    <w:nsid w:val="7595389E"/>
    <w:multiLevelType w:val="hybridMultilevel"/>
    <w:tmpl w:val="74160E00"/>
    <w:lvl w:ilvl="0" w:tplc="6CEE61CC">
      <w:start w:val="1"/>
      <w:numFmt w:val="bullet"/>
      <w:lvlText w:val=""/>
      <w:lvlJc w:val="left"/>
      <w:pPr>
        <w:ind w:left="720" w:hanging="360"/>
      </w:pPr>
      <w:rPr>
        <w:rFonts w:ascii="Symbol" w:hAnsi="Symbol" w:hint="default"/>
      </w:rPr>
    </w:lvl>
    <w:lvl w:ilvl="1" w:tplc="59EC1D84">
      <w:start w:val="1"/>
      <w:numFmt w:val="bullet"/>
      <w:lvlText w:val="o"/>
      <w:lvlJc w:val="left"/>
      <w:pPr>
        <w:ind w:left="1440" w:hanging="360"/>
      </w:pPr>
      <w:rPr>
        <w:rFonts w:ascii="Courier New" w:hAnsi="Courier New" w:cs="Courier New" w:hint="default"/>
      </w:rPr>
    </w:lvl>
    <w:lvl w:ilvl="2" w:tplc="C7269572">
      <w:start w:val="1"/>
      <w:numFmt w:val="bullet"/>
      <w:lvlText w:val=""/>
      <w:lvlJc w:val="left"/>
      <w:pPr>
        <w:ind w:left="2160" w:hanging="360"/>
      </w:pPr>
      <w:rPr>
        <w:rFonts w:ascii="Wingdings" w:hAnsi="Wingdings" w:hint="default"/>
      </w:rPr>
    </w:lvl>
    <w:lvl w:ilvl="3" w:tplc="DC2C235A">
      <w:start w:val="1"/>
      <w:numFmt w:val="bullet"/>
      <w:lvlText w:val=""/>
      <w:lvlJc w:val="left"/>
      <w:pPr>
        <w:ind w:left="2880" w:hanging="360"/>
      </w:pPr>
      <w:rPr>
        <w:rFonts w:ascii="Symbol" w:hAnsi="Symbol" w:hint="default"/>
      </w:rPr>
    </w:lvl>
    <w:lvl w:ilvl="4" w:tplc="78BC57B2">
      <w:start w:val="1"/>
      <w:numFmt w:val="bullet"/>
      <w:lvlText w:val="o"/>
      <w:lvlJc w:val="left"/>
      <w:pPr>
        <w:ind w:left="3600" w:hanging="360"/>
      </w:pPr>
      <w:rPr>
        <w:rFonts w:ascii="Courier New" w:hAnsi="Courier New" w:cs="Courier New" w:hint="default"/>
      </w:rPr>
    </w:lvl>
    <w:lvl w:ilvl="5" w:tplc="C3A6536A">
      <w:start w:val="1"/>
      <w:numFmt w:val="bullet"/>
      <w:lvlText w:val=""/>
      <w:lvlJc w:val="left"/>
      <w:pPr>
        <w:ind w:left="4320" w:hanging="360"/>
      </w:pPr>
      <w:rPr>
        <w:rFonts w:ascii="Wingdings" w:hAnsi="Wingdings" w:hint="default"/>
      </w:rPr>
    </w:lvl>
    <w:lvl w:ilvl="6" w:tplc="6908ECC2">
      <w:start w:val="1"/>
      <w:numFmt w:val="bullet"/>
      <w:lvlText w:val=""/>
      <w:lvlJc w:val="left"/>
      <w:pPr>
        <w:ind w:left="5040" w:hanging="360"/>
      </w:pPr>
      <w:rPr>
        <w:rFonts w:ascii="Symbol" w:hAnsi="Symbol" w:hint="default"/>
      </w:rPr>
    </w:lvl>
    <w:lvl w:ilvl="7" w:tplc="64CA2BB8">
      <w:start w:val="1"/>
      <w:numFmt w:val="bullet"/>
      <w:lvlText w:val="o"/>
      <w:lvlJc w:val="left"/>
      <w:pPr>
        <w:ind w:left="5760" w:hanging="360"/>
      </w:pPr>
      <w:rPr>
        <w:rFonts w:ascii="Courier New" w:hAnsi="Courier New" w:cs="Courier New" w:hint="default"/>
      </w:rPr>
    </w:lvl>
    <w:lvl w:ilvl="8" w:tplc="9A448924">
      <w:start w:val="1"/>
      <w:numFmt w:val="bullet"/>
      <w:lvlText w:val=""/>
      <w:lvlJc w:val="left"/>
      <w:pPr>
        <w:ind w:left="6480" w:hanging="360"/>
      </w:pPr>
      <w:rPr>
        <w:rFonts w:ascii="Wingdings" w:hAnsi="Wingdings" w:hint="default"/>
      </w:rPr>
    </w:lvl>
  </w:abstractNum>
  <w:abstractNum w:abstractNumId="14">
    <w:nsid w:val="7B6E6D58"/>
    <w:multiLevelType w:val="hybridMultilevel"/>
    <w:tmpl w:val="4AD2AD1A"/>
    <w:lvl w:ilvl="0" w:tplc="F334C80E">
      <w:start w:val="1"/>
      <w:numFmt w:val="bullet"/>
      <w:lvlText w:val=""/>
      <w:lvlJc w:val="left"/>
      <w:pPr>
        <w:ind w:left="720" w:hanging="360"/>
      </w:pPr>
      <w:rPr>
        <w:rFonts w:ascii="Symbol" w:hAnsi="Symbol" w:hint="default"/>
      </w:rPr>
    </w:lvl>
    <w:lvl w:ilvl="1" w:tplc="462EC7C8" w:tentative="1">
      <w:start w:val="1"/>
      <w:numFmt w:val="bullet"/>
      <w:lvlText w:val="o"/>
      <w:lvlJc w:val="left"/>
      <w:pPr>
        <w:ind w:left="1440" w:hanging="360"/>
      </w:pPr>
      <w:rPr>
        <w:rFonts w:ascii="Courier New" w:hAnsi="Courier New" w:cs="Courier New" w:hint="default"/>
      </w:rPr>
    </w:lvl>
    <w:lvl w:ilvl="2" w:tplc="F8EAED6A" w:tentative="1">
      <w:start w:val="1"/>
      <w:numFmt w:val="bullet"/>
      <w:lvlText w:val=""/>
      <w:lvlJc w:val="left"/>
      <w:pPr>
        <w:ind w:left="2160" w:hanging="360"/>
      </w:pPr>
      <w:rPr>
        <w:rFonts w:ascii="Wingdings" w:hAnsi="Wingdings" w:hint="default"/>
      </w:rPr>
    </w:lvl>
    <w:lvl w:ilvl="3" w:tplc="C070F9DE" w:tentative="1">
      <w:start w:val="1"/>
      <w:numFmt w:val="bullet"/>
      <w:lvlText w:val=""/>
      <w:lvlJc w:val="left"/>
      <w:pPr>
        <w:ind w:left="2880" w:hanging="360"/>
      </w:pPr>
      <w:rPr>
        <w:rFonts w:ascii="Symbol" w:hAnsi="Symbol" w:hint="default"/>
      </w:rPr>
    </w:lvl>
    <w:lvl w:ilvl="4" w:tplc="4708679E" w:tentative="1">
      <w:start w:val="1"/>
      <w:numFmt w:val="bullet"/>
      <w:lvlText w:val="o"/>
      <w:lvlJc w:val="left"/>
      <w:pPr>
        <w:ind w:left="3600" w:hanging="360"/>
      </w:pPr>
      <w:rPr>
        <w:rFonts w:ascii="Courier New" w:hAnsi="Courier New" w:cs="Courier New" w:hint="default"/>
      </w:rPr>
    </w:lvl>
    <w:lvl w:ilvl="5" w:tplc="AEFC7DB0" w:tentative="1">
      <w:start w:val="1"/>
      <w:numFmt w:val="bullet"/>
      <w:lvlText w:val=""/>
      <w:lvlJc w:val="left"/>
      <w:pPr>
        <w:ind w:left="4320" w:hanging="360"/>
      </w:pPr>
      <w:rPr>
        <w:rFonts w:ascii="Wingdings" w:hAnsi="Wingdings" w:hint="default"/>
      </w:rPr>
    </w:lvl>
    <w:lvl w:ilvl="6" w:tplc="47286150" w:tentative="1">
      <w:start w:val="1"/>
      <w:numFmt w:val="bullet"/>
      <w:lvlText w:val=""/>
      <w:lvlJc w:val="left"/>
      <w:pPr>
        <w:ind w:left="5040" w:hanging="360"/>
      </w:pPr>
      <w:rPr>
        <w:rFonts w:ascii="Symbol" w:hAnsi="Symbol" w:hint="default"/>
      </w:rPr>
    </w:lvl>
    <w:lvl w:ilvl="7" w:tplc="A050BF58" w:tentative="1">
      <w:start w:val="1"/>
      <w:numFmt w:val="bullet"/>
      <w:lvlText w:val="o"/>
      <w:lvlJc w:val="left"/>
      <w:pPr>
        <w:ind w:left="5760" w:hanging="360"/>
      </w:pPr>
      <w:rPr>
        <w:rFonts w:ascii="Courier New" w:hAnsi="Courier New" w:cs="Courier New" w:hint="default"/>
      </w:rPr>
    </w:lvl>
    <w:lvl w:ilvl="8" w:tplc="3BC44B4E" w:tentative="1">
      <w:start w:val="1"/>
      <w:numFmt w:val="bullet"/>
      <w:lvlText w:val=""/>
      <w:lvlJc w:val="left"/>
      <w:pPr>
        <w:ind w:left="6480" w:hanging="360"/>
      </w:pPr>
      <w:rPr>
        <w:rFonts w:ascii="Wingdings" w:hAnsi="Wingdings" w:hint="default"/>
      </w:rPr>
    </w:lvl>
  </w:abstractNum>
  <w:abstractNum w:abstractNumId="15">
    <w:nsid w:val="7F565ECA"/>
    <w:multiLevelType w:val="hybridMultilevel"/>
    <w:tmpl w:val="603A307C"/>
    <w:lvl w:ilvl="0" w:tplc="D54AEFEC">
      <w:numFmt w:val="bullet"/>
      <w:lvlText w:val="•"/>
      <w:lvlJc w:val="left"/>
      <w:pPr>
        <w:ind w:left="1080" w:hanging="720"/>
      </w:pPr>
      <w:rPr>
        <w:rFonts w:ascii="Calibri Light" w:eastAsia="Times New Roman" w:hAnsi="Calibri Light" w:cs="Calibri Light" w:hint="default"/>
      </w:rPr>
    </w:lvl>
    <w:lvl w:ilvl="1" w:tplc="B9489D68" w:tentative="1">
      <w:start w:val="1"/>
      <w:numFmt w:val="bullet"/>
      <w:lvlText w:val="o"/>
      <w:lvlJc w:val="left"/>
      <w:pPr>
        <w:ind w:left="1440" w:hanging="360"/>
      </w:pPr>
      <w:rPr>
        <w:rFonts w:ascii="Courier New" w:hAnsi="Courier New" w:cs="Courier New" w:hint="default"/>
      </w:rPr>
    </w:lvl>
    <w:lvl w:ilvl="2" w:tplc="456C903C" w:tentative="1">
      <w:start w:val="1"/>
      <w:numFmt w:val="bullet"/>
      <w:lvlText w:val=""/>
      <w:lvlJc w:val="left"/>
      <w:pPr>
        <w:ind w:left="2160" w:hanging="360"/>
      </w:pPr>
      <w:rPr>
        <w:rFonts w:ascii="Wingdings" w:hAnsi="Wingdings" w:hint="default"/>
      </w:rPr>
    </w:lvl>
    <w:lvl w:ilvl="3" w:tplc="DF648C20" w:tentative="1">
      <w:start w:val="1"/>
      <w:numFmt w:val="bullet"/>
      <w:lvlText w:val=""/>
      <w:lvlJc w:val="left"/>
      <w:pPr>
        <w:ind w:left="2880" w:hanging="360"/>
      </w:pPr>
      <w:rPr>
        <w:rFonts w:ascii="Symbol" w:hAnsi="Symbol" w:hint="default"/>
      </w:rPr>
    </w:lvl>
    <w:lvl w:ilvl="4" w:tplc="499EA71A" w:tentative="1">
      <w:start w:val="1"/>
      <w:numFmt w:val="bullet"/>
      <w:lvlText w:val="o"/>
      <w:lvlJc w:val="left"/>
      <w:pPr>
        <w:ind w:left="3600" w:hanging="360"/>
      </w:pPr>
      <w:rPr>
        <w:rFonts w:ascii="Courier New" w:hAnsi="Courier New" w:cs="Courier New" w:hint="default"/>
      </w:rPr>
    </w:lvl>
    <w:lvl w:ilvl="5" w:tplc="FCF4A828" w:tentative="1">
      <w:start w:val="1"/>
      <w:numFmt w:val="bullet"/>
      <w:lvlText w:val=""/>
      <w:lvlJc w:val="left"/>
      <w:pPr>
        <w:ind w:left="4320" w:hanging="360"/>
      </w:pPr>
      <w:rPr>
        <w:rFonts w:ascii="Wingdings" w:hAnsi="Wingdings" w:hint="default"/>
      </w:rPr>
    </w:lvl>
    <w:lvl w:ilvl="6" w:tplc="91C83CD8" w:tentative="1">
      <w:start w:val="1"/>
      <w:numFmt w:val="bullet"/>
      <w:lvlText w:val=""/>
      <w:lvlJc w:val="left"/>
      <w:pPr>
        <w:ind w:left="5040" w:hanging="360"/>
      </w:pPr>
      <w:rPr>
        <w:rFonts w:ascii="Symbol" w:hAnsi="Symbol" w:hint="default"/>
      </w:rPr>
    </w:lvl>
    <w:lvl w:ilvl="7" w:tplc="9E64DDBA" w:tentative="1">
      <w:start w:val="1"/>
      <w:numFmt w:val="bullet"/>
      <w:lvlText w:val="o"/>
      <w:lvlJc w:val="left"/>
      <w:pPr>
        <w:ind w:left="5760" w:hanging="360"/>
      </w:pPr>
      <w:rPr>
        <w:rFonts w:ascii="Courier New" w:hAnsi="Courier New" w:cs="Courier New" w:hint="default"/>
      </w:rPr>
    </w:lvl>
    <w:lvl w:ilvl="8" w:tplc="AB9E368C"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
  </w:num>
  <w:num w:numId="4">
    <w:abstractNumId w:val="15"/>
  </w:num>
  <w:num w:numId="5">
    <w:abstractNumId w:val="8"/>
  </w:num>
  <w:num w:numId="6">
    <w:abstractNumId w:val="10"/>
  </w:num>
  <w:num w:numId="7">
    <w:abstractNumId w:val="3"/>
  </w:num>
  <w:num w:numId="8">
    <w:abstractNumId w:val="2"/>
  </w:num>
  <w:num w:numId="9">
    <w:abstractNumId w:val="4"/>
  </w:num>
  <w:num w:numId="10">
    <w:abstractNumId w:val="13"/>
  </w:num>
  <w:num w:numId="11">
    <w:abstractNumId w:val="14"/>
  </w:num>
  <w:num w:numId="12">
    <w:abstractNumId w:val="7"/>
  </w:num>
  <w:num w:numId="13">
    <w:abstractNumId w:val="9"/>
  </w:num>
  <w:num w:numId="14">
    <w:abstractNumId w:val="5"/>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839"/>
    <w:rsid w:val="00047A3B"/>
    <w:rsid w:val="00067547"/>
    <w:rsid w:val="000A1999"/>
    <w:rsid w:val="001A238C"/>
    <w:rsid w:val="00335544"/>
    <w:rsid w:val="00337658"/>
    <w:rsid w:val="003B4E8D"/>
    <w:rsid w:val="003C498A"/>
    <w:rsid w:val="004910C6"/>
    <w:rsid w:val="004D6090"/>
    <w:rsid w:val="00526EB3"/>
    <w:rsid w:val="0055595D"/>
    <w:rsid w:val="00644F6B"/>
    <w:rsid w:val="007D1AD5"/>
    <w:rsid w:val="008009BD"/>
    <w:rsid w:val="00801C28"/>
    <w:rsid w:val="008907C6"/>
    <w:rsid w:val="00A4466C"/>
    <w:rsid w:val="00AB26BF"/>
    <w:rsid w:val="00B230BA"/>
    <w:rsid w:val="00BE3839"/>
    <w:rsid w:val="00D22AA2"/>
    <w:rsid w:val="00EE2917"/>
    <w:rsid w:val="00F86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9C3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uiPriority w:val="9"/>
    <w:qFormat/>
    <w:rsid w:val="00D80D5E"/>
    <w:pPr>
      <w:keepNext/>
      <w:keepLines/>
      <w:spacing w:before="24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A3321"/>
    <w:pPr>
      <w:keepNext/>
      <w:keepLines/>
      <w:spacing w:before="4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A3321"/>
    <w:pPr>
      <w:keepNext/>
      <w:keepLines/>
      <w:spacing w:before="40" w:line="276" w:lineRule="auto"/>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0A3321"/>
    <w:pPr>
      <w:keepNext/>
      <w:keepLines/>
      <w:spacing w:before="40" w:line="276"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tabs>
        <w:tab w:val="left" w:pos="-720"/>
      </w:tabs>
      <w:suppressAutoHyphens/>
      <w:jc w:val="both"/>
    </w:pPr>
    <w:rPr>
      <w:rFonts w:ascii="Arial" w:hAnsi="Arial"/>
      <w:snapToGrid w:val="0"/>
      <w:spacing w:val="-3"/>
    </w:rPr>
  </w:style>
  <w:style w:type="paragraph" w:styleId="Header">
    <w:name w:val="header"/>
    <w:basedOn w:val="Normal"/>
    <w:link w:val="HeaderChar"/>
    <w:rsid w:val="00163427"/>
    <w:pPr>
      <w:tabs>
        <w:tab w:val="center" w:pos="4680"/>
        <w:tab w:val="right" w:pos="9360"/>
      </w:tabs>
    </w:pPr>
  </w:style>
  <w:style w:type="character" w:customStyle="1" w:styleId="HeaderChar">
    <w:name w:val="Header Char"/>
    <w:link w:val="Header"/>
    <w:rsid w:val="00163427"/>
    <w:rPr>
      <w:sz w:val="24"/>
    </w:rPr>
  </w:style>
  <w:style w:type="paragraph" w:styleId="Footer">
    <w:name w:val="footer"/>
    <w:basedOn w:val="Normal"/>
    <w:link w:val="FooterChar"/>
    <w:uiPriority w:val="99"/>
    <w:rsid w:val="00163427"/>
    <w:pPr>
      <w:tabs>
        <w:tab w:val="center" w:pos="4680"/>
        <w:tab w:val="right" w:pos="9360"/>
      </w:tabs>
    </w:pPr>
  </w:style>
  <w:style w:type="character" w:customStyle="1" w:styleId="FooterChar">
    <w:name w:val="Footer Char"/>
    <w:link w:val="Footer"/>
    <w:uiPriority w:val="99"/>
    <w:rsid w:val="00163427"/>
    <w:rPr>
      <w:sz w:val="24"/>
    </w:rPr>
  </w:style>
  <w:style w:type="paragraph" w:styleId="BalloonText">
    <w:name w:val="Balloon Text"/>
    <w:basedOn w:val="Normal"/>
    <w:link w:val="BalloonTextChar"/>
    <w:rsid w:val="00187C5E"/>
    <w:rPr>
      <w:rFonts w:ascii="Segoe UI" w:hAnsi="Segoe UI" w:cs="Segoe UI"/>
      <w:sz w:val="18"/>
      <w:szCs w:val="18"/>
    </w:rPr>
  </w:style>
  <w:style w:type="character" w:customStyle="1" w:styleId="BalloonTextChar">
    <w:name w:val="Balloon Text Char"/>
    <w:link w:val="BalloonText"/>
    <w:rsid w:val="00187C5E"/>
    <w:rPr>
      <w:rFonts w:ascii="Segoe UI" w:hAnsi="Segoe UI" w:cs="Segoe UI"/>
      <w:sz w:val="18"/>
      <w:szCs w:val="18"/>
    </w:rPr>
  </w:style>
  <w:style w:type="character" w:customStyle="1" w:styleId="Heading1Char">
    <w:name w:val="Heading 1 Char"/>
    <w:basedOn w:val="DefaultParagraphFont"/>
    <w:link w:val="Heading1"/>
    <w:uiPriority w:val="9"/>
    <w:rsid w:val="00D80D5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A332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A332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0A3321"/>
    <w:rPr>
      <w:rFonts w:asciiTheme="majorHAnsi" w:eastAsiaTheme="majorEastAsia" w:hAnsiTheme="majorHAnsi" w:cstheme="majorBidi"/>
      <w:i/>
      <w:iCs/>
      <w:color w:val="2E74B5" w:themeColor="accent1" w:themeShade="BF"/>
      <w:sz w:val="22"/>
      <w:szCs w:val="22"/>
    </w:rPr>
  </w:style>
  <w:style w:type="paragraph" w:customStyle="1" w:styleId="Default">
    <w:name w:val="Default"/>
    <w:rsid w:val="000A3321"/>
    <w:pPr>
      <w:autoSpaceDE w:val="0"/>
      <w:autoSpaceDN w:val="0"/>
      <w:adjustRightInd w:val="0"/>
    </w:pPr>
    <w:rPr>
      <w:rFonts w:eastAsiaTheme="minorHAnsi"/>
      <w:color w:val="000000"/>
      <w:sz w:val="24"/>
      <w:szCs w:val="24"/>
    </w:rPr>
  </w:style>
  <w:style w:type="character" w:customStyle="1" w:styleId="p1">
    <w:name w:val="p1"/>
    <w:rsid w:val="000A3321"/>
    <w:rPr>
      <w:vanish/>
      <w:webHidden w:val="0"/>
      <w:specVanish/>
    </w:rPr>
  </w:style>
  <w:style w:type="paragraph" w:styleId="ListParagraph">
    <w:name w:val="List Paragraph"/>
    <w:basedOn w:val="Normal"/>
    <w:link w:val="ListParagraphChar"/>
    <w:uiPriority w:val="34"/>
    <w:qFormat/>
    <w:rsid w:val="00E25104"/>
    <w:pPr>
      <w:ind w:left="720"/>
      <w:contextualSpacing/>
    </w:pPr>
  </w:style>
  <w:style w:type="character" w:styleId="CommentReference">
    <w:name w:val="annotation reference"/>
    <w:basedOn w:val="DefaultParagraphFont"/>
    <w:rsid w:val="00DD6AB4"/>
    <w:rPr>
      <w:sz w:val="16"/>
      <w:szCs w:val="16"/>
    </w:rPr>
  </w:style>
  <w:style w:type="paragraph" w:styleId="CommentText">
    <w:name w:val="annotation text"/>
    <w:basedOn w:val="Normal"/>
    <w:link w:val="CommentTextChar"/>
    <w:rsid w:val="00DD6AB4"/>
    <w:rPr>
      <w:sz w:val="20"/>
    </w:rPr>
  </w:style>
  <w:style w:type="character" w:customStyle="1" w:styleId="CommentTextChar">
    <w:name w:val="Comment Text Char"/>
    <w:basedOn w:val="DefaultParagraphFont"/>
    <w:link w:val="CommentText"/>
    <w:rsid w:val="00DD6AB4"/>
  </w:style>
  <w:style w:type="paragraph" w:styleId="CommentSubject">
    <w:name w:val="annotation subject"/>
    <w:basedOn w:val="CommentText"/>
    <w:next w:val="CommentText"/>
    <w:link w:val="CommentSubjectChar"/>
    <w:rsid w:val="00DD6AB4"/>
    <w:rPr>
      <w:b/>
      <w:bCs/>
    </w:rPr>
  </w:style>
  <w:style w:type="character" w:customStyle="1" w:styleId="CommentSubjectChar">
    <w:name w:val="Comment Subject Char"/>
    <w:basedOn w:val="CommentTextChar"/>
    <w:link w:val="CommentSubject"/>
    <w:rsid w:val="00DD6AB4"/>
    <w:rPr>
      <w:b/>
      <w:bCs/>
    </w:rPr>
  </w:style>
  <w:style w:type="paragraph" w:styleId="Revision">
    <w:name w:val="Revision"/>
    <w:hidden/>
    <w:uiPriority w:val="99"/>
    <w:semiHidden/>
    <w:rsid w:val="00144CFE"/>
    <w:rPr>
      <w:sz w:val="24"/>
    </w:rPr>
  </w:style>
  <w:style w:type="table" w:styleId="TableGrid">
    <w:name w:val="Table Grid"/>
    <w:basedOn w:val="TableNormal"/>
    <w:uiPriority w:val="39"/>
    <w:rsid w:val="009E21D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554145"/>
    <w:rPr>
      <w:sz w:val="24"/>
    </w:rPr>
  </w:style>
  <w:style w:type="character" w:styleId="Hyperlink">
    <w:name w:val="Hyperlink"/>
    <w:basedOn w:val="DefaultParagraphFont"/>
    <w:uiPriority w:val="99"/>
    <w:unhideWhenUsed/>
    <w:rsid w:val="00D16FED"/>
    <w:rPr>
      <w:color w:val="0563C1" w:themeColor="hyperlink"/>
      <w:u w:val="single"/>
    </w:rPr>
  </w:style>
  <w:style w:type="table" w:customStyle="1" w:styleId="TableGrid1">
    <w:name w:val="Table Grid1"/>
    <w:basedOn w:val="TableNormal"/>
    <w:next w:val="TableGrid"/>
    <w:uiPriority w:val="39"/>
    <w:rsid w:val="00230F4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DB0DB1"/>
    <w:rPr>
      <w:rFonts w:ascii="Calibri" w:eastAsia="Calibri" w:hAnsi="Calibri"/>
      <w:sz w:val="20"/>
    </w:rPr>
  </w:style>
  <w:style w:type="character" w:customStyle="1" w:styleId="FootnoteTextChar">
    <w:name w:val="Footnote Text Char"/>
    <w:basedOn w:val="DefaultParagraphFont"/>
    <w:link w:val="FootnoteText"/>
    <w:uiPriority w:val="99"/>
    <w:rsid w:val="00DB0DB1"/>
    <w:rPr>
      <w:rFonts w:ascii="Calibri" w:eastAsia="Calibri" w:hAnsi="Calibri"/>
    </w:rPr>
  </w:style>
  <w:style w:type="character" w:styleId="FootnoteReference">
    <w:name w:val="footnote reference"/>
    <w:basedOn w:val="DefaultParagraphFont"/>
    <w:uiPriority w:val="99"/>
    <w:unhideWhenUsed/>
    <w:rsid w:val="00DB0DB1"/>
    <w:rPr>
      <w:vertAlign w:val="superscript"/>
    </w:rPr>
  </w:style>
  <w:style w:type="paragraph" w:customStyle="1" w:styleId="DocID">
    <w:name w:val="DocID"/>
    <w:basedOn w:val="Normal"/>
    <w:next w:val="Normal"/>
    <w:rsid w:val="006C1E8E"/>
    <w:rPr>
      <w:rFonts w:ascii="Arial" w:eastAsiaTheme="minorHAnsi" w:hAnsi="Arial" w:cstheme="minorBidi"/>
      <w:sz w:val="18"/>
      <w:szCs w:val="24"/>
    </w:rPr>
  </w:style>
  <w:style w:type="paragraph" w:styleId="NoSpacing">
    <w:name w:val="No Spacing"/>
    <w:uiPriority w:val="1"/>
    <w:qFormat/>
    <w:rsid w:val="00335544"/>
    <w:rPr>
      <w:sz w:val="24"/>
    </w:rPr>
  </w:style>
  <w:style w:type="table" w:customStyle="1" w:styleId="BusinessPaper">
    <w:name w:val="Business Paper"/>
    <w:basedOn w:val="TableNormal"/>
    <w:uiPriority w:val="99"/>
    <w:rsid w:val="00335544"/>
    <w:pPr>
      <w:spacing w:before="240" w:after="180"/>
    </w:pPr>
    <w:rPr>
      <w:rFonts w:ascii="Arial" w:eastAsia="Arial" w:hAnsi="Arial"/>
      <w:b/>
      <w:color w:val="7F7F7F"/>
      <w:sz w:val="24"/>
      <w:szCs w:val="24"/>
      <w:lang w:eastAsia="ja-JP"/>
    </w:rPr>
    <w:tblPr>
      <w:tblBorders>
        <w:bottom w:val="single" w:sz="6" w:space="0" w:color="0F65A7"/>
        <w:insideH w:val="single" w:sz="6" w:space="0" w:color="0F65A7"/>
      </w:tblBorders>
      <w:tblCellMar>
        <w:left w:w="230" w:type="dxa"/>
        <w:right w:w="0" w:type="dxa"/>
      </w:tblCellMar>
    </w:tblPr>
    <w:tblStylePr w:type="firstRow">
      <w:pPr>
        <w:wordWrap/>
        <w:spacing w:beforeLines="0" w:before="200" w:beforeAutospacing="0" w:afterLines="0" w:after="160" w:afterAutospacing="0"/>
      </w:pPr>
      <w:rPr>
        <w:b/>
        <w:i w:val="0"/>
        <w:color w:val="FDF9F7"/>
        <w:sz w:val="28"/>
      </w:rPr>
      <w:tblPr/>
      <w:trPr>
        <w:tblHeader/>
      </w:trPr>
      <w:tcPr>
        <w:tcBorders>
          <w:top w:val="nil"/>
          <w:left w:val="nil"/>
          <w:bottom w:val="nil"/>
          <w:right w:val="nil"/>
          <w:insideH w:val="nil"/>
          <w:insideV w:val="nil"/>
          <w:tl2br w:val="nil"/>
          <w:tr2bl w:val="nil"/>
        </w:tcBorders>
        <w:shd w:val="clear" w:color="auto" w:fill="0F65A7"/>
        <w:vAlign w:val="bottom"/>
      </w:tcPr>
    </w:tblStylePr>
    <w:tblStylePr w:type="firstCol">
      <w:pPr>
        <w:wordWrap/>
        <w:spacing w:beforeLines="0" w:before="240" w:beforeAutospacing="0" w:afterLines="0" w:after="180" w:afterAutospacing="0"/>
        <w:jc w:val="right"/>
      </w:pPr>
      <w:rPr>
        <w:rFonts w:ascii="Georgia" w:hAnsi="Georgia"/>
        <w:b w:val="0"/>
        <w:i w:val="0"/>
        <w:color w:val="0F65A7"/>
        <w:sz w:val="24"/>
      </w:rPr>
    </w:tblStylePr>
    <w:tblStylePr w:type="nwCell">
      <w:pPr>
        <w:wordWrap/>
        <w:jc w:val="left"/>
      </w:p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uiPriority w:val="9"/>
    <w:qFormat/>
    <w:rsid w:val="00D80D5E"/>
    <w:pPr>
      <w:keepNext/>
      <w:keepLines/>
      <w:spacing w:before="24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A3321"/>
    <w:pPr>
      <w:keepNext/>
      <w:keepLines/>
      <w:spacing w:before="4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A3321"/>
    <w:pPr>
      <w:keepNext/>
      <w:keepLines/>
      <w:spacing w:before="40" w:line="276" w:lineRule="auto"/>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0A3321"/>
    <w:pPr>
      <w:keepNext/>
      <w:keepLines/>
      <w:spacing w:before="40" w:line="276"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tabs>
        <w:tab w:val="left" w:pos="-720"/>
      </w:tabs>
      <w:suppressAutoHyphens/>
      <w:jc w:val="both"/>
    </w:pPr>
    <w:rPr>
      <w:rFonts w:ascii="Arial" w:hAnsi="Arial"/>
      <w:snapToGrid w:val="0"/>
      <w:spacing w:val="-3"/>
    </w:rPr>
  </w:style>
  <w:style w:type="paragraph" w:styleId="Header">
    <w:name w:val="header"/>
    <w:basedOn w:val="Normal"/>
    <w:link w:val="HeaderChar"/>
    <w:rsid w:val="00163427"/>
    <w:pPr>
      <w:tabs>
        <w:tab w:val="center" w:pos="4680"/>
        <w:tab w:val="right" w:pos="9360"/>
      </w:tabs>
    </w:pPr>
  </w:style>
  <w:style w:type="character" w:customStyle="1" w:styleId="HeaderChar">
    <w:name w:val="Header Char"/>
    <w:link w:val="Header"/>
    <w:rsid w:val="00163427"/>
    <w:rPr>
      <w:sz w:val="24"/>
    </w:rPr>
  </w:style>
  <w:style w:type="paragraph" w:styleId="Footer">
    <w:name w:val="footer"/>
    <w:basedOn w:val="Normal"/>
    <w:link w:val="FooterChar"/>
    <w:uiPriority w:val="99"/>
    <w:rsid w:val="00163427"/>
    <w:pPr>
      <w:tabs>
        <w:tab w:val="center" w:pos="4680"/>
        <w:tab w:val="right" w:pos="9360"/>
      </w:tabs>
    </w:pPr>
  </w:style>
  <w:style w:type="character" w:customStyle="1" w:styleId="FooterChar">
    <w:name w:val="Footer Char"/>
    <w:link w:val="Footer"/>
    <w:uiPriority w:val="99"/>
    <w:rsid w:val="00163427"/>
    <w:rPr>
      <w:sz w:val="24"/>
    </w:rPr>
  </w:style>
  <w:style w:type="paragraph" w:styleId="BalloonText">
    <w:name w:val="Balloon Text"/>
    <w:basedOn w:val="Normal"/>
    <w:link w:val="BalloonTextChar"/>
    <w:rsid w:val="00187C5E"/>
    <w:rPr>
      <w:rFonts w:ascii="Segoe UI" w:hAnsi="Segoe UI" w:cs="Segoe UI"/>
      <w:sz w:val="18"/>
      <w:szCs w:val="18"/>
    </w:rPr>
  </w:style>
  <w:style w:type="character" w:customStyle="1" w:styleId="BalloonTextChar">
    <w:name w:val="Balloon Text Char"/>
    <w:link w:val="BalloonText"/>
    <w:rsid w:val="00187C5E"/>
    <w:rPr>
      <w:rFonts w:ascii="Segoe UI" w:hAnsi="Segoe UI" w:cs="Segoe UI"/>
      <w:sz w:val="18"/>
      <w:szCs w:val="18"/>
    </w:rPr>
  </w:style>
  <w:style w:type="character" w:customStyle="1" w:styleId="Heading1Char">
    <w:name w:val="Heading 1 Char"/>
    <w:basedOn w:val="DefaultParagraphFont"/>
    <w:link w:val="Heading1"/>
    <w:uiPriority w:val="9"/>
    <w:rsid w:val="00D80D5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A332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A332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0A3321"/>
    <w:rPr>
      <w:rFonts w:asciiTheme="majorHAnsi" w:eastAsiaTheme="majorEastAsia" w:hAnsiTheme="majorHAnsi" w:cstheme="majorBidi"/>
      <w:i/>
      <w:iCs/>
      <w:color w:val="2E74B5" w:themeColor="accent1" w:themeShade="BF"/>
      <w:sz w:val="22"/>
      <w:szCs w:val="22"/>
    </w:rPr>
  </w:style>
  <w:style w:type="paragraph" w:customStyle="1" w:styleId="Default">
    <w:name w:val="Default"/>
    <w:rsid w:val="000A3321"/>
    <w:pPr>
      <w:autoSpaceDE w:val="0"/>
      <w:autoSpaceDN w:val="0"/>
      <w:adjustRightInd w:val="0"/>
    </w:pPr>
    <w:rPr>
      <w:rFonts w:eastAsiaTheme="minorHAnsi"/>
      <w:color w:val="000000"/>
      <w:sz w:val="24"/>
      <w:szCs w:val="24"/>
    </w:rPr>
  </w:style>
  <w:style w:type="character" w:customStyle="1" w:styleId="p1">
    <w:name w:val="p1"/>
    <w:rsid w:val="000A3321"/>
    <w:rPr>
      <w:vanish/>
      <w:webHidden w:val="0"/>
      <w:specVanish/>
    </w:rPr>
  </w:style>
  <w:style w:type="paragraph" w:styleId="ListParagraph">
    <w:name w:val="List Paragraph"/>
    <w:basedOn w:val="Normal"/>
    <w:link w:val="ListParagraphChar"/>
    <w:uiPriority w:val="34"/>
    <w:qFormat/>
    <w:rsid w:val="00E25104"/>
    <w:pPr>
      <w:ind w:left="720"/>
      <w:contextualSpacing/>
    </w:pPr>
  </w:style>
  <w:style w:type="character" w:styleId="CommentReference">
    <w:name w:val="annotation reference"/>
    <w:basedOn w:val="DefaultParagraphFont"/>
    <w:rsid w:val="00DD6AB4"/>
    <w:rPr>
      <w:sz w:val="16"/>
      <w:szCs w:val="16"/>
    </w:rPr>
  </w:style>
  <w:style w:type="paragraph" w:styleId="CommentText">
    <w:name w:val="annotation text"/>
    <w:basedOn w:val="Normal"/>
    <w:link w:val="CommentTextChar"/>
    <w:rsid w:val="00DD6AB4"/>
    <w:rPr>
      <w:sz w:val="20"/>
    </w:rPr>
  </w:style>
  <w:style w:type="character" w:customStyle="1" w:styleId="CommentTextChar">
    <w:name w:val="Comment Text Char"/>
    <w:basedOn w:val="DefaultParagraphFont"/>
    <w:link w:val="CommentText"/>
    <w:rsid w:val="00DD6AB4"/>
  </w:style>
  <w:style w:type="paragraph" w:styleId="CommentSubject">
    <w:name w:val="annotation subject"/>
    <w:basedOn w:val="CommentText"/>
    <w:next w:val="CommentText"/>
    <w:link w:val="CommentSubjectChar"/>
    <w:rsid w:val="00DD6AB4"/>
    <w:rPr>
      <w:b/>
      <w:bCs/>
    </w:rPr>
  </w:style>
  <w:style w:type="character" w:customStyle="1" w:styleId="CommentSubjectChar">
    <w:name w:val="Comment Subject Char"/>
    <w:basedOn w:val="CommentTextChar"/>
    <w:link w:val="CommentSubject"/>
    <w:rsid w:val="00DD6AB4"/>
    <w:rPr>
      <w:b/>
      <w:bCs/>
    </w:rPr>
  </w:style>
  <w:style w:type="paragraph" w:styleId="Revision">
    <w:name w:val="Revision"/>
    <w:hidden/>
    <w:uiPriority w:val="99"/>
    <w:semiHidden/>
    <w:rsid w:val="00144CFE"/>
    <w:rPr>
      <w:sz w:val="24"/>
    </w:rPr>
  </w:style>
  <w:style w:type="table" w:styleId="TableGrid">
    <w:name w:val="Table Grid"/>
    <w:basedOn w:val="TableNormal"/>
    <w:uiPriority w:val="39"/>
    <w:rsid w:val="009E21D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554145"/>
    <w:rPr>
      <w:sz w:val="24"/>
    </w:rPr>
  </w:style>
  <w:style w:type="character" w:styleId="Hyperlink">
    <w:name w:val="Hyperlink"/>
    <w:basedOn w:val="DefaultParagraphFont"/>
    <w:uiPriority w:val="99"/>
    <w:unhideWhenUsed/>
    <w:rsid w:val="00D16FED"/>
    <w:rPr>
      <w:color w:val="0563C1" w:themeColor="hyperlink"/>
      <w:u w:val="single"/>
    </w:rPr>
  </w:style>
  <w:style w:type="table" w:customStyle="1" w:styleId="TableGrid1">
    <w:name w:val="Table Grid1"/>
    <w:basedOn w:val="TableNormal"/>
    <w:next w:val="TableGrid"/>
    <w:uiPriority w:val="39"/>
    <w:rsid w:val="00230F4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DB0DB1"/>
    <w:rPr>
      <w:rFonts w:ascii="Calibri" w:eastAsia="Calibri" w:hAnsi="Calibri"/>
      <w:sz w:val="20"/>
    </w:rPr>
  </w:style>
  <w:style w:type="character" w:customStyle="1" w:styleId="FootnoteTextChar">
    <w:name w:val="Footnote Text Char"/>
    <w:basedOn w:val="DefaultParagraphFont"/>
    <w:link w:val="FootnoteText"/>
    <w:uiPriority w:val="99"/>
    <w:rsid w:val="00DB0DB1"/>
    <w:rPr>
      <w:rFonts w:ascii="Calibri" w:eastAsia="Calibri" w:hAnsi="Calibri"/>
    </w:rPr>
  </w:style>
  <w:style w:type="character" w:styleId="FootnoteReference">
    <w:name w:val="footnote reference"/>
    <w:basedOn w:val="DefaultParagraphFont"/>
    <w:uiPriority w:val="99"/>
    <w:unhideWhenUsed/>
    <w:rsid w:val="00DB0DB1"/>
    <w:rPr>
      <w:vertAlign w:val="superscript"/>
    </w:rPr>
  </w:style>
  <w:style w:type="paragraph" w:customStyle="1" w:styleId="DocID">
    <w:name w:val="DocID"/>
    <w:basedOn w:val="Normal"/>
    <w:next w:val="Normal"/>
    <w:rsid w:val="006C1E8E"/>
    <w:rPr>
      <w:rFonts w:ascii="Arial" w:eastAsiaTheme="minorHAnsi" w:hAnsi="Arial" w:cstheme="minorBidi"/>
      <w:sz w:val="18"/>
      <w:szCs w:val="24"/>
    </w:rPr>
  </w:style>
  <w:style w:type="paragraph" w:styleId="NoSpacing">
    <w:name w:val="No Spacing"/>
    <w:uiPriority w:val="1"/>
    <w:qFormat/>
    <w:rsid w:val="00335544"/>
    <w:rPr>
      <w:sz w:val="24"/>
    </w:rPr>
  </w:style>
  <w:style w:type="table" w:customStyle="1" w:styleId="BusinessPaper">
    <w:name w:val="Business Paper"/>
    <w:basedOn w:val="TableNormal"/>
    <w:uiPriority w:val="99"/>
    <w:rsid w:val="00335544"/>
    <w:pPr>
      <w:spacing w:before="240" w:after="180"/>
    </w:pPr>
    <w:rPr>
      <w:rFonts w:ascii="Arial" w:eastAsia="Arial" w:hAnsi="Arial"/>
      <w:b/>
      <w:color w:val="7F7F7F"/>
      <w:sz w:val="24"/>
      <w:szCs w:val="24"/>
      <w:lang w:eastAsia="ja-JP"/>
    </w:rPr>
    <w:tblPr>
      <w:tblBorders>
        <w:bottom w:val="single" w:sz="6" w:space="0" w:color="0F65A7"/>
        <w:insideH w:val="single" w:sz="6" w:space="0" w:color="0F65A7"/>
      </w:tblBorders>
      <w:tblCellMar>
        <w:left w:w="230" w:type="dxa"/>
        <w:right w:w="0" w:type="dxa"/>
      </w:tblCellMar>
    </w:tblPr>
    <w:tblStylePr w:type="firstRow">
      <w:pPr>
        <w:wordWrap/>
        <w:spacing w:beforeLines="0" w:before="200" w:beforeAutospacing="0" w:afterLines="0" w:after="160" w:afterAutospacing="0"/>
      </w:pPr>
      <w:rPr>
        <w:b/>
        <w:i w:val="0"/>
        <w:color w:val="FDF9F7"/>
        <w:sz w:val="28"/>
      </w:rPr>
      <w:tblPr/>
      <w:trPr>
        <w:tblHeader/>
      </w:trPr>
      <w:tcPr>
        <w:tcBorders>
          <w:top w:val="nil"/>
          <w:left w:val="nil"/>
          <w:bottom w:val="nil"/>
          <w:right w:val="nil"/>
          <w:insideH w:val="nil"/>
          <w:insideV w:val="nil"/>
          <w:tl2br w:val="nil"/>
          <w:tr2bl w:val="nil"/>
        </w:tcBorders>
        <w:shd w:val="clear" w:color="auto" w:fill="0F65A7"/>
        <w:vAlign w:val="bottom"/>
      </w:tcPr>
    </w:tblStylePr>
    <w:tblStylePr w:type="firstCol">
      <w:pPr>
        <w:wordWrap/>
        <w:spacing w:beforeLines="0" w:before="240" w:beforeAutospacing="0" w:afterLines="0" w:after="180" w:afterAutospacing="0"/>
        <w:jc w:val="right"/>
      </w:pPr>
      <w:rPr>
        <w:rFonts w:ascii="Georgia" w:hAnsi="Georgia"/>
        <w:b w:val="0"/>
        <w:i w:val="0"/>
        <w:color w:val="0F65A7"/>
        <w:sz w:val="24"/>
      </w:rPr>
    </w:tblStylePr>
    <w:tblStylePr w:type="nwCell">
      <w:pPr>
        <w:wordWrap/>
        <w:jc w:val="left"/>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1657</Words>
  <Characters>9449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2018-10-02T20:36:00Z</dcterms:created>
  <dcterms:modified xsi:type="dcterms:W3CDTF">2018-11-07T00:52:00Z</dcterms:modified>
</cp:coreProperties>
</file>