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b/>
                <w:sz w:val="20"/>
                <w:szCs w:val="20"/>
              </w:rPr>
            </w:r>
            <w:r w:rsidR="00172D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1395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13951">
              <w:rPr>
                <w:rFonts w:asciiTheme="minorHAnsi" w:hAnsiTheme="minorHAnsi"/>
                <w:b/>
                <w:noProof/>
                <w:sz w:val="20"/>
                <w:szCs w:val="20"/>
              </w:rPr>
              <w:t>20 minutes</w:t>
            </w:r>
            <w:r w:rsidR="00172D79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(first in morning)</w:t>
            </w:r>
            <w:bookmarkStart w:id="2" w:name="_GoBack"/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4C42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b/>
                <w:noProof/>
                <w:sz w:val="20"/>
                <w:szCs w:val="20"/>
              </w:rPr>
              <w:t>05/01/18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b/>
                <w:sz w:val="20"/>
                <w:szCs w:val="20"/>
              </w:rPr>
            </w:r>
            <w:r w:rsidR="00172D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4C421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b/>
                <w:noProof/>
                <w:sz w:val="20"/>
                <w:szCs w:val="20"/>
              </w:rPr>
              <w:t>Jennie Ebejer, Auditor-Controller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4C421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b/>
                <w:sz w:val="20"/>
                <w:szCs w:val="20"/>
              </w:rPr>
              <w:t>842-8030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4C421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b/>
                <w:noProof/>
                <w:sz w:val="20"/>
                <w:szCs w:val="20"/>
              </w:rPr>
              <w:t>311 Fourth St Rm 101 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4C421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b/>
                <w:noProof/>
                <w:sz w:val="20"/>
                <w:szCs w:val="20"/>
              </w:rPr>
              <w:t>Norm Newell, CPA Smith &amp; Newell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4C421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4213">
              <w:rPr>
                <w:rFonts w:asciiTheme="minorHAnsi" w:hAnsiTheme="minorHAnsi"/>
                <w:noProof/>
                <w:sz w:val="20"/>
                <w:szCs w:val="20"/>
              </w:rPr>
              <w:t>Presentation of FY 16/17 Financial Statements and Single Audit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sz w:val="18"/>
                <w:szCs w:val="18"/>
              </w:rPr>
            </w:r>
            <w:r w:rsidR="00172D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sz w:val="18"/>
                <w:szCs w:val="18"/>
              </w:rPr>
            </w:r>
            <w:r w:rsidR="00172D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sz w:val="18"/>
                <w:szCs w:val="18"/>
              </w:rPr>
            </w:r>
            <w:r w:rsidR="00172D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72D79">
              <w:rPr>
                <w:rFonts w:asciiTheme="minorHAnsi" w:hAnsiTheme="minorHAnsi"/>
                <w:sz w:val="18"/>
                <w:szCs w:val="18"/>
              </w:rPr>
            </w:r>
            <w:r w:rsidR="00172D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C421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4C4213">
              <w:rPr>
                <w:rFonts w:asciiTheme="minorHAnsi" w:hAnsiTheme="minorHAnsi"/>
                <w:noProof/>
              </w:rPr>
              <w:t>Presentation only.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72D79"/>
    <w:rsid w:val="001F3E19"/>
    <w:rsid w:val="00212F2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C3523"/>
    <w:rsid w:val="004C421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881728"/>
    <w:rsid w:val="009042C7"/>
    <w:rsid w:val="009746DC"/>
    <w:rsid w:val="009A58CF"/>
    <w:rsid w:val="009B4DDF"/>
    <w:rsid w:val="00A1290D"/>
    <w:rsid w:val="00A13951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4</cp:revision>
  <cp:lastPrinted>2015-01-16T16:51:00Z</cp:lastPrinted>
  <dcterms:created xsi:type="dcterms:W3CDTF">2018-03-15T21:48:00Z</dcterms:created>
  <dcterms:modified xsi:type="dcterms:W3CDTF">2018-03-19T18:09:00Z</dcterms:modified>
</cp:coreProperties>
</file>