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24" w:rsidRPr="00611834" w:rsidRDefault="001A2C24" w:rsidP="001A2C24">
      <w:pPr>
        <w:jc w:val="center"/>
        <w:rPr>
          <w:i/>
        </w:rPr>
      </w:pPr>
      <w:r w:rsidRPr="00611834">
        <w:rPr>
          <w:b/>
          <w:i/>
        </w:rPr>
        <w:t xml:space="preserve">COUNTY NAME: </w:t>
      </w:r>
      <w:r w:rsidRPr="00611834">
        <w:rPr>
          <w:i/>
        </w:rPr>
        <w:t>Siskiyou County</w:t>
      </w:r>
    </w:p>
    <w:p w:rsidR="001A2C24" w:rsidRPr="00611834" w:rsidRDefault="001A2C24" w:rsidP="001A2C24">
      <w:pPr>
        <w:jc w:val="center"/>
        <w:rPr>
          <w:b/>
          <w:i/>
        </w:rPr>
      </w:pPr>
      <w:r w:rsidRPr="00611834">
        <w:rPr>
          <w:b/>
          <w:i/>
        </w:rPr>
        <w:t>CalWORKs County Plan Addendum</w:t>
      </w:r>
    </w:p>
    <w:p w:rsidR="001A2C24" w:rsidRPr="00611834" w:rsidRDefault="001A2C24" w:rsidP="001A2C24">
      <w:pPr>
        <w:jc w:val="center"/>
        <w:rPr>
          <w:i/>
        </w:rPr>
      </w:pPr>
      <w:r w:rsidRPr="00611834">
        <w:rPr>
          <w:b/>
          <w:i/>
        </w:rPr>
        <w:t>Date Submitted to California Department of Social Services:</w:t>
      </w:r>
      <w:r w:rsidRPr="00611834">
        <w:rPr>
          <w:i/>
        </w:rPr>
        <w:t xml:space="preserve"> </w:t>
      </w:r>
      <w:r w:rsidR="00004DEF">
        <w:rPr>
          <w:i/>
        </w:rPr>
        <w:t>02/13</w:t>
      </w:r>
      <w:bookmarkStart w:id="0" w:name="_GoBack"/>
      <w:bookmarkEnd w:id="0"/>
      <w:r w:rsidR="004C4860">
        <w:rPr>
          <w:i/>
        </w:rPr>
        <w:t>/2018</w:t>
      </w:r>
    </w:p>
    <w:p w:rsidR="001A2C24" w:rsidRPr="00611834" w:rsidRDefault="001A2C24" w:rsidP="001A2C24">
      <w:pPr>
        <w:jc w:val="center"/>
        <w:rPr>
          <w:i/>
        </w:rPr>
      </w:pPr>
      <w:r w:rsidRPr="00611834">
        <w:rPr>
          <w:b/>
          <w:i/>
        </w:rPr>
        <w:t>Prepared By:</w:t>
      </w:r>
      <w:r w:rsidRPr="00611834">
        <w:rPr>
          <w:i/>
        </w:rPr>
        <w:t xml:space="preserve"> </w:t>
      </w:r>
      <w:r w:rsidR="00884D51">
        <w:rPr>
          <w:i/>
        </w:rPr>
        <w:t>Katherine O’Shea</w:t>
      </w:r>
    </w:p>
    <w:p w:rsidR="001A2C24" w:rsidRPr="00611834" w:rsidRDefault="001A2C24" w:rsidP="001A2C24">
      <w:pPr>
        <w:jc w:val="center"/>
        <w:rPr>
          <w:i/>
        </w:rPr>
      </w:pPr>
    </w:p>
    <w:p w:rsidR="001A2C24" w:rsidRPr="00611834" w:rsidRDefault="001A2C24" w:rsidP="001A2C24">
      <w:pPr>
        <w:jc w:val="center"/>
        <w:rPr>
          <w:i/>
        </w:rPr>
      </w:pPr>
      <w:r w:rsidRPr="00611834">
        <w:rPr>
          <w:b/>
          <w:i/>
        </w:rPr>
        <w:t>Contact Phone Number:</w:t>
      </w:r>
      <w:r w:rsidR="00884D51">
        <w:rPr>
          <w:i/>
        </w:rPr>
        <w:t xml:space="preserve"> (530) 841-2750</w:t>
      </w:r>
    </w:p>
    <w:p w:rsidR="001A2C24" w:rsidRPr="00611834" w:rsidRDefault="001A2C24" w:rsidP="001A2C24">
      <w:pPr>
        <w:jc w:val="center"/>
        <w:rPr>
          <w:i/>
        </w:rPr>
      </w:pPr>
      <w:r w:rsidRPr="00611834">
        <w:rPr>
          <w:b/>
          <w:i/>
        </w:rPr>
        <w:t>Contact Email Address:</w:t>
      </w:r>
      <w:r w:rsidRPr="00611834">
        <w:rPr>
          <w:i/>
        </w:rPr>
        <w:t xml:space="preserve"> </w:t>
      </w:r>
      <w:hyperlink r:id="rId8" w:history="1">
        <w:r w:rsidR="00884D51" w:rsidRPr="00983EDE">
          <w:rPr>
            <w:rStyle w:val="Hyperlink"/>
            <w:i/>
          </w:rPr>
          <w:t>koshea@co.siskiyou.ca.us</w:t>
        </w:r>
      </w:hyperlink>
    </w:p>
    <w:p w:rsidR="001A2C24" w:rsidRPr="00611834" w:rsidRDefault="00004DEF" w:rsidP="001A2C24">
      <w:pPr>
        <w:rPr>
          <w:i/>
        </w:rPr>
      </w:pPr>
      <w:r>
        <w:rPr>
          <w:i/>
          <w:noProof/>
        </w:rPr>
        <w:pict>
          <v:rect id="Rectangle 1" o:spid="_x0000_s1026" style="position:absolute;margin-left:-17.9pt;margin-top:22.9pt;width:454pt;height:172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" filled="f" strokecolor="#243f60 [1604]" strokeweight="2pt"/>
        </w:pict>
      </w:r>
    </w:p>
    <w:p w:rsidR="00884D51" w:rsidRDefault="001A2C24" w:rsidP="008B62B1">
      <w:pPr>
        <w:pStyle w:val="NoSpacing"/>
      </w:pPr>
      <w:r w:rsidRPr="00611834">
        <w:t xml:space="preserve">I hereby certify that </w:t>
      </w:r>
      <w:r w:rsidR="00884D51">
        <w:t xml:space="preserve">the Siskiyou </w:t>
      </w:r>
      <w:r w:rsidRPr="00611834">
        <w:t>County Board of Supervisors was briefed regarding the contents</w:t>
      </w:r>
    </w:p>
    <w:p w:rsidR="001A2C24" w:rsidRPr="00611834" w:rsidRDefault="00884D51" w:rsidP="008B62B1">
      <w:pPr>
        <w:pStyle w:val="NoSpacing"/>
      </w:pPr>
      <w:r>
        <w:t xml:space="preserve">of this Plan </w:t>
      </w:r>
      <w:r w:rsidR="001A2C24" w:rsidRPr="00611834">
        <w:t>Addendum prior to submittal to CDSS.</w:t>
      </w:r>
    </w:p>
    <w:p w:rsidR="001A2C24" w:rsidRPr="00611834" w:rsidRDefault="001A2C24" w:rsidP="008B62B1">
      <w:pPr>
        <w:pStyle w:val="NoSpacing"/>
      </w:pPr>
    </w:p>
    <w:p w:rsidR="001A2C24" w:rsidRPr="00611834" w:rsidRDefault="001A2C24" w:rsidP="008B62B1">
      <w:pPr>
        <w:pStyle w:val="NoSpacing"/>
      </w:pPr>
    </w:p>
    <w:p w:rsidR="001A2C24" w:rsidRPr="00611834" w:rsidRDefault="00884D51" w:rsidP="008B62B1">
      <w:pPr>
        <w:pStyle w:val="NoSpacing"/>
      </w:pPr>
      <w:r>
        <w:t>____________________________</w:t>
      </w:r>
      <w:r w:rsidR="00107F60">
        <w:t>______</w:t>
      </w:r>
      <w:r>
        <w:t xml:space="preserve">_________        </w:t>
      </w:r>
      <w:r>
        <w:rPr>
          <w:u w:val="single"/>
        </w:rPr>
        <w:t xml:space="preserve"> Katherine O’Shea</w:t>
      </w:r>
      <w:r>
        <w:t xml:space="preserve">        </w:t>
      </w:r>
      <w:r w:rsidR="00107F60">
        <w:t xml:space="preserve"> </w:t>
      </w:r>
      <w:r>
        <w:t xml:space="preserve">  ___________</w:t>
      </w:r>
    </w:p>
    <w:p w:rsidR="001A2C24" w:rsidRDefault="00884D51" w:rsidP="008B62B1">
      <w:pPr>
        <w:pStyle w:val="NoSpacing"/>
      </w:pPr>
      <w:r>
        <w:t>Siskiyou County Health and Human</w:t>
      </w:r>
      <w:r w:rsidR="001A2C24" w:rsidRPr="00611834">
        <w:t xml:space="preserve"> S</w:t>
      </w:r>
      <w:r>
        <w:t>ervices</w:t>
      </w:r>
      <w:r w:rsidR="00107F60">
        <w:t xml:space="preserve"> Agency,</w:t>
      </w:r>
      <w:r w:rsidR="001A2C24" w:rsidRPr="00611834">
        <w:tab/>
      </w:r>
      <w:r>
        <w:t xml:space="preserve">      </w:t>
      </w:r>
      <w:r w:rsidR="001A2C24" w:rsidRPr="00611834">
        <w:t>Printed Name</w:t>
      </w:r>
      <w:r w:rsidR="001A2C24" w:rsidRPr="00611834">
        <w:tab/>
      </w:r>
      <w:r w:rsidR="00107F60">
        <w:t xml:space="preserve"> B</w:t>
      </w:r>
      <w:r w:rsidR="001A2C24" w:rsidRPr="00611834">
        <w:t>riefing Date</w:t>
      </w:r>
    </w:p>
    <w:p w:rsidR="00884D51" w:rsidRDefault="00884D51" w:rsidP="008B62B1">
      <w:pPr>
        <w:pStyle w:val="NoSpacing"/>
      </w:pPr>
      <w:r>
        <w:t>Social Services Division Director’s Signature</w:t>
      </w:r>
    </w:p>
    <w:p w:rsidR="00884D51" w:rsidRPr="00611834" w:rsidRDefault="00884D51" w:rsidP="001A2C24">
      <w:pPr>
        <w:rPr>
          <w:i/>
        </w:rPr>
      </w:pPr>
    </w:p>
    <w:p w:rsidR="001A2C24" w:rsidRPr="00611834" w:rsidRDefault="001A2C24">
      <w:pPr>
        <w:rPr>
          <w:i/>
        </w:rPr>
      </w:pPr>
    </w:p>
    <w:p w:rsidR="00C4608A" w:rsidRPr="00611834" w:rsidRDefault="00C4608A">
      <w:pPr>
        <w:rPr>
          <w:i/>
        </w:rPr>
      </w:pPr>
      <w:r w:rsidRPr="00611834">
        <w:rPr>
          <w:i/>
        </w:rPr>
        <w:br w:type="page"/>
      </w:r>
    </w:p>
    <w:p w:rsidR="00C4608A" w:rsidRPr="00611834" w:rsidRDefault="00C4608A" w:rsidP="00C4608A">
      <w:r w:rsidRPr="00611834">
        <w:lastRenderedPageBreak/>
        <w:t>It is the intent of the Siskiyou County Health and Human Services Agency (SCHHSA)</w:t>
      </w:r>
      <w:r w:rsidR="00DE5F43" w:rsidRPr="00611834">
        <w:t>,</w:t>
      </w:r>
      <w:r w:rsidRPr="00611834">
        <w:t xml:space="preserve"> also referred to as the County Welfare Department for the County of Siskiyou, to amend its County CalWORKs Plan </w:t>
      </w:r>
      <w:r w:rsidR="006B5853" w:rsidRPr="00611834">
        <w:t>and add additional section</w:t>
      </w:r>
      <w:r w:rsidR="00516D8C">
        <w:t>s</w:t>
      </w:r>
      <w:r w:rsidR="006B5853" w:rsidRPr="00611834">
        <w:t xml:space="preserve"> to the County CalWORKs Plan </w:t>
      </w:r>
      <w:r w:rsidRPr="00611834">
        <w:t>as follows:</w:t>
      </w:r>
    </w:p>
    <w:p w:rsidR="00016568" w:rsidRPr="00611834" w:rsidRDefault="00C4608A" w:rsidP="00016568">
      <w:pPr>
        <w:ind w:left="720"/>
        <w:rPr>
          <w:i/>
        </w:rPr>
      </w:pPr>
      <w:r w:rsidRPr="00611834">
        <w:rPr>
          <w:i/>
        </w:rPr>
        <w:t xml:space="preserve">Section </w:t>
      </w:r>
      <w:r w:rsidR="006012F6">
        <w:rPr>
          <w:i/>
        </w:rPr>
        <w:t>(x</w:t>
      </w:r>
      <w:r w:rsidR="006B5853" w:rsidRPr="00611834">
        <w:rPr>
          <w:i/>
        </w:rPr>
        <w:t>)</w:t>
      </w:r>
      <w:r w:rsidRPr="00611834">
        <w:rPr>
          <w:i/>
        </w:rPr>
        <w:t xml:space="preserve">, </w:t>
      </w:r>
      <w:r w:rsidR="00016568" w:rsidRPr="00611834">
        <w:rPr>
          <w:i/>
        </w:rPr>
        <w:t xml:space="preserve">Issuance of Incentive Cards </w:t>
      </w:r>
      <w:r w:rsidR="001F38EA">
        <w:rPr>
          <w:i/>
        </w:rPr>
        <w:t xml:space="preserve"> </w:t>
      </w:r>
    </w:p>
    <w:p w:rsidR="00EF1E82" w:rsidRPr="00516D8C" w:rsidRDefault="00DE5F43" w:rsidP="004C4860">
      <w:pPr>
        <w:spacing w:after="0"/>
        <w:ind w:left="720" w:hanging="720"/>
        <w:rPr>
          <w:i/>
        </w:rPr>
      </w:pPr>
      <w:r w:rsidRPr="00611834">
        <w:rPr>
          <w:u w:val="single"/>
        </w:rPr>
        <w:t>BACKGROUND</w:t>
      </w:r>
      <w:r w:rsidR="00EF1E82">
        <w:t xml:space="preserve"> </w:t>
      </w:r>
      <w:r w:rsidR="00EF1E82">
        <w:tab/>
      </w:r>
    </w:p>
    <w:p w:rsidR="00EF1E82" w:rsidRDefault="00EF1E82" w:rsidP="00EF1E82">
      <w:pPr>
        <w:spacing w:after="0"/>
      </w:pPr>
    </w:p>
    <w:p w:rsidR="004C4860" w:rsidRDefault="00DE5F43" w:rsidP="004C4860">
      <w:pPr>
        <w:spacing w:after="0"/>
        <w:ind w:left="720" w:hanging="720"/>
      </w:pPr>
      <w:r w:rsidRPr="00611834">
        <w:t>On December 16, 1997, pursuant with Welfare and Institutions Cod</w:t>
      </w:r>
      <w:r w:rsidR="004C4860">
        <w:t>e Section 10531 required by th</w:t>
      </w:r>
      <w:r w:rsidRPr="00611834">
        <w:t xml:space="preserve">e </w:t>
      </w:r>
    </w:p>
    <w:p w:rsidR="004C4860" w:rsidRDefault="00DE5F43" w:rsidP="004C4860">
      <w:pPr>
        <w:spacing w:after="0"/>
        <w:ind w:left="720" w:hanging="720"/>
        <w:rPr>
          <w:i/>
        </w:rPr>
      </w:pPr>
      <w:r w:rsidRPr="00611834">
        <w:t xml:space="preserve">Welfare to Work Act of 1997, Assembly Bill (AB) 1542, </w:t>
      </w:r>
      <w:r w:rsidR="00C4608A" w:rsidRPr="00611834">
        <w:rPr>
          <w:i/>
        </w:rPr>
        <w:t xml:space="preserve">Siskiyou County Human Services Department </w:t>
      </w:r>
    </w:p>
    <w:p w:rsidR="004C4860" w:rsidRDefault="00C4608A" w:rsidP="004C4860">
      <w:pPr>
        <w:spacing w:after="0"/>
        <w:ind w:left="720" w:hanging="720"/>
      </w:pPr>
      <w:r w:rsidRPr="00611834">
        <w:rPr>
          <w:i/>
        </w:rPr>
        <w:t>(SCHSD)</w:t>
      </w:r>
      <w:r w:rsidRPr="00611834">
        <w:t xml:space="preserve"> submitted the CalWORKs County Plan to the Board of Supervisors for approval. The Board of </w:t>
      </w:r>
    </w:p>
    <w:p w:rsidR="004C4860" w:rsidRDefault="00C4608A" w:rsidP="004C4860">
      <w:pPr>
        <w:spacing w:after="0"/>
        <w:ind w:left="720" w:hanging="720"/>
        <w:rPr>
          <w:i/>
        </w:rPr>
      </w:pPr>
      <w:r w:rsidRPr="00611834">
        <w:t xml:space="preserve">Supervisors approved the plan as written. </w:t>
      </w:r>
      <w:r w:rsidR="00516D8C">
        <w:t>See Exhibi</w:t>
      </w:r>
      <w:r w:rsidR="000E0A7F">
        <w:t>t A</w:t>
      </w:r>
      <w:r w:rsidR="00516D8C">
        <w:t xml:space="preserve">. </w:t>
      </w:r>
      <w:r w:rsidR="004C4860">
        <w:rPr>
          <w:i/>
        </w:rPr>
        <w:t xml:space="preserve">Note: Use of </w:t>
      </w:r>
      <w:r w:rsidR="004C4860" w:rsidRPr="00516D8C">
        <w:rPr>
          <w:i/>
        </w:rPr>
        <w:t>“Exhibit”</w:t>
      </w:r>
      <w:r w:rsidR="004C4860">
        <w:rPr>
          <w:i/>
        </w:rPr>
        <w:t xml:space="preserve"> is for purpose </w:t>
      </w:r>
      <w:r w:rsidR="004C4860" w:rsidRPr="00516D8C">
        <w:rPr>
          <w:i/>
        </w:rPr>
        <w:t xml:space="preserve">of </w:t>
      </w:r>
    </w:p>
    <w:p w:rsidR="004C4860" w:rsidRDefault="004C4860" w:rsidP="004C4860">
      <w:pPr>
        <w:spacing w:after="0"/>
        <w:ind w:left="720" w:hanging="720"/>
        <w:rPr>
          <w:i/>
        </w:rPr>
      </w:pPr>
      <w:r>
        <w:rPr>
          <w:i/>
        </w:rPr>
        <w:t>presentation to the Siskiyou County Board of Supervisors a</w:t>
      </w:r>
      <w:r w:rsidRPr="00516D8C">
        <w:rPr>
          <w:i/>
        </w:rPr>
        <w:t xml:space="preserve">nd is </w:t>
      </w:r>
      <w:r>
        <w:rPr>
          <w:i/>
        </w:rPr>
        <w:t>not reflective of labeling used i</w:t>
      </w:r>
      <w:r w:rsidRPr="00516D8C">
        <w:rPr>
          <w:i/>
        </w:rPr>
        <w:t xml:space="preserve">n the </w:t>
      </w:r>
    </w:p>
    <w:p w:rsidR="004C4860" w:rsidRDefault="004C4860" w:rsidP="004C4860">
      <w:pPr>
        <w:spacing w:after="0"/>
        <w:ind w:left="720" w:hanging="720"/>
        <w:rPr>
          <w:i/>
        </w:rPr>
      </w:pPr>
      <w:r w:rsidRPr="00516D8C">
        <w:rPr>
          <w:i/>
        </w:rPr>
        <w:t>CalWORKs County</w:t>
      </w:r>
      <w:r>
        <w:rPr>
          <w:i/>
        </w:rPr>
        <w:t xml:space="preserve"> Plan.</w:t>
      </w:r>
    </w:p>
    <w:p w:rsidR="00F846FD" w:rsidRPr="00516D8C" w:rsidRDefault="00F846FD" w:rsidP="004C4860">
      <w:pPr>
        <w:spacing w:after="0"/>
        <w:ind w:left="720" w:hanging="720"/>
        <w:rPr>
          <w:i/>
        </w:rPr>
      </w:pPr>
    </w:p>
    <w:p w:rsidR="00C4608A" w:rsidRDefault="00C4608A" w:rsidP="00F846FD">
      <w:pPr>
        <w:spacing w:after="0"/>
      </w:pPr>
      <w:r w:rsidRPr="00611834">
        <w:t xml:space="preserve">Further, on September 1, 1999, </w:t>
      </w:r>
      <w:r w:rsidR="00DE5F43" w:rsidRPr="00611834">
        <w:t xml:space="preserve">due to an expansion of service provision, </w:t>
      </w:r>
      <w:r w:rsidRPr="00611834">
        <w:t xml:space="preserve">the SCHSD submitted an addendum to the CalWORKs County Plan to the Board of Supervisors. This plan was also approved as written. </w:t>
      </w:r>
      <w:r w:rsidR="000E0A7F">
        <w:t>See Exhibit B</w:t>
      </w:r>
      <w:r w:rsidR="00516D8C">
        <w:t>.</w:t>
      </w:r>
      <w:r w:rsidR="004C4860">
        <w:t xml:space="preserve"> </w:t>
      </w:r>
    </w:p>
    <w:p w:rsidR="00F846FD" w:rsidRPr="00611834" w:rsidRDefault="00F846FD" w:rsidP="00F846FD">
      <w:pPr>
        <w:spacing w:after="0"/>
      </w:pPr>
    </w:p>
    <w:p w:rsidR="00C4608A" w:rsidRPr="00611834" w:rsidRDefault="00C4608A" w:rsidP="00C4608A">
      <w:r w:rsidRPr="00611834">
        <w:t xml:space="preserve">Most recently, in 2007, </w:t>
      </w:r>
      <w:r w:rsidR="00DE5F43" w:rsidRPr="00611834">
        <w:t xml:space="preserve">pursuant to Welfare and Institutions Code, Section 10540, federal Deficit Reduction Act of 2005, </w:t>
      </w:r>
      <w:r w:rsidR="00EF1E82">
        <w:t xml:space="preserve">the SCHSD submitted </w:t>
      </w:r>
      <w:r w:rsidRPr="00611834">
        <w:t xml:space="preserve">an additional addendum to the Board of Supervisors. This plan, as with the others, was approved as written. </w:t>
      </w:r>
      <w:r w:rsidR="000E0A7F">
        <w:t>See Exhibit C</w:t>
      </w:r>
      <w:r w:rsidR="00516D8C">
        <w:t>.</w:t>
      </w:r>
    </w:p>
    <w:p w:rsidR="005E575D" w:rsidRPr="00611834" w:rsidRDefault="00EF1E82" w:rsidP="005E575D">
      <w:pPr>
        <w:rPr>
          <w:rFonts w:cs="Arial"/>
        </w:rPr>
      </w:pPr>
      <w:r>
        <w:rPr>
          <w:rFonts w:cs="Arial"/>
        </w:rPr>
        <w:t xml:space="preserve">Siskiyou County Health and Human Services Agency (SCHHSA) must again revise </w:t>
      </w:r>
      <w:r w:rsidR="004C4860">
        <w:rPr>
          <w:rFonts w:cs="Arial"/>
        </w:rPr>
        <w:t>the CalWORKs County Plan as t</w:t>
      </w:r>
      <w:r w:rsidR="00516D8C">
        <w:rPr>
          <w:rFonts w:cs="Arial"/>
        </w:rPr>
        <w:t xml:space="preserve">he current CalWORKs Plan also does not address the </w:t>
      </w:r>
      <w:r w:rsidR="00516D8C" w:rsidRPr="00611834">
        <w:rPr>
          <w:rFonts w:cs="Arial"/>
        </w:rPr>
        <w:t>issuance of incentive cards</w:t>
      </w:r>
      <w:r w:rsidR="002909A9">
        <w:rPr>
          <w:rFonts w:cs="Arial"/>
        </w:rPr>
        <w:t xml:space="preserve"> to CalWORKs customers. </w:t>
      </w:r>
      <w:r w:rsidR="00516D8C" w:rsidRPr="00611834">
        <w:rPr>
          <w:rFonts w:cs="Arial"/>
        </w:rPr>
        <w:t xml:space="preserve"> </w:t>
      </w:r>
      <w:r w:rsidR="006B5853" w:rsidRPr="00611834">
        <w:t xml:space="preserve">SCHHSA </w:t>
      </w:r>
      <w:r>
        <w:t>rec</w:t>
      </w:r>
      <w:r w:rsidR="006B5853" w:rsidRPr="00611834">
        <w:t xml:space="preserve">eived guidance </w:t>
      </w:r>
      <w:r>
        <w:t>f</w:t>
      </w:r>
      <w:r w:rsidR="006B5853" w:rsidRPr="00611834">
        <w:t>rom C</w:t>
      </w:r>
      <w:r>
        <w:t xml:space="preserve">DSS </w:t>
      </w:r>
      <w:r w:rsidR="001547ED">
        <w:t xml:space="preserve">in 2013 </w:t>
      </w:r>
      <w:r w:rsidR="006B5853" w:rsidRPr="00611834">
        <w:t xml:space="preserve">regarding strategies and best practices for providing Welfare-to-Work individuals with incentives for </w:t>
      </w:r>
      <w:r w:rsidR="002909A9">
        <w:t xml:space="preserve">meeting </w:t>
      </w:r>
      <w:r w:rsidR="006B5853" w:rsidRPr="00611834">
        <w:t xml:space="preserve">participation </w:t>
      </w:r>
      <w:r w:rsidR="002909A9">
        <w:t xml:space="preserve">requirements </w:t>
      </w:r>
      <w:r w:rsidR="006B5853" w:rsidRPr="00611834">
        <w:t xml:space="preserve">and for achieving successes in the WTW program. </w:t>
      </w:r>
      <w:r w:rsidR="00516D8C">
        <w:t xml:space="preserve">CDSS </w:t>
      </w:r>
      <w:r>
        <w:t xml:space="preserve">also </w:t>
      </w:r>
      <w:r w:rsidR="00516D8C">
        <w:t xml:space="preserve">informed SCHHSA that the purchase of incentive cards </w:t>
      </w:r>
      <w:r>
        <w:t xml:space="preserve">for issuance to CalWORKs customers </w:t>
      </w:r>
      <w:r w:rsidR="00516D8C">
        <w:t xml:space="preserve">is an appropriate use of CalWORKs funds. </w:t>
      </w:r>
      <w:r w:rsidR="006D5532">
        <w:t xml:space="preserve"> </w:t>
      </w:r>
      <w:r w:rsidR="00516D8C">
        <w:t xml:space="preserve"> </w:t>
      </w:r>
    </w:p>
    <w:p w:rsidR="006D5532" w:rsidRDefault="006D5532" w:rsidP="006D5532">
      <w:r>
        <w:rPr>
          <w:rFonts w:cs="Arial"/>
        </w:rPr>
        <w:t>For the above stated reasons, we are adding</w:t>
      </w:r>
      <w:r w:rsidR="004C4860">
        <w:rPr>
          <w:rFonts w:cs="Arial"/>
        </w:rPr>
        <w:t xml:space="preserve"> a new s</w:t>
      </w:r>
      <w:r>
        <w:rPr>
          <w:rFonts w:cs="Arial"/>
        </w:rPr>
        <w:t xml:space="preserve">ection, </w:t>
      </w:r>
      <w:r w:rsidR="006012F6">
        <w:rPr>
          <w:b/>
          <w:i/>
        </w:rPr>
        <w:t>(x</w:t>
      </w:r>
      <w:r w:rsidRPr="00611834">
        <w:rPr>
          <w:b/>
          <w:i/>
        </w:rPr>
        <w:t>)</w:t>
      </w:r>
      <w:r>
        <w:rPr>
          <w:b/>
          <w:i/>
        </w:rPr>
        <w:t xml:space="preserve"> </w:t>
      </w:r>
      <w:r w:rsidRPr="006D5532">
        <w:rPr>
          <w:b/>
          <w:i/>
          <w:u w:val="single"/>
        </w:rPr>
        <w:t>Issuance of Incentive Cards</w:t>
      </w:r>
      <w:r>
        <w:t>.</w:t>
      </w:r>
      <w:r w:rsidR="004C4860">
        <w:t xml:space="preserve"> </w:t>
      </w:r>
    </w:p>
    <w:p w:rsidR="004C4860" w:rsidRDefault="004C4860" w:rsidP="006D5532"/>
    <w:p w:rsidR="004C4860" w:rsidRDefault="004C4860" w:rsidP="006D5532"/>
    <w:p w:rsidR="004C4860" w:rsidRDefault="004C4860" w:rsidP="006D5532"/>
    <w:p w:rsidR="004C4860" w:rsidRDefault="004C4860" w:rsidP="006D5532"/>
    <w:p w:rsidR="004C4860" w:rsidRDefault="004C4860" w:rsidP="006D5532"/>
    <w:p w:rsidR="004C4860" w:rsidRDefault="004C4860" w:rsidP="006D5532"/>
    <w:p w:rsidR="004C4860" w:rsidRDefault="004C4860" w:rsidP="004C4860">
      <w:pPr>
        <w:jc w:val="center"/>
      </w:pPr>
      <w:r>
        <w:t>Continued on Next Page.</w:t>
      </w:r>
    </w:p>
    <w:p w:rsidR="008722F6" w:rsidRPr="00611834" w:rsidRDefault="008722F6" w:rsidP="002909A9">
      <w:pPr>
        <w:rPr>
          <w:b/>
          <w:i/>
        </w:rPr>
      </w:pPr>
      <w:r w:rsidRPr="00611834">
        <w:rPr>
          <w:b/>
          <w:i/>
        </w:rPr>
        <w:lastRenderedPageBreak/>
        <w:t>Siskiyou County/Community Partnership CalWORKs Plan</w:t>
      </w:r>
      <w:r w:rsidR="002909A9">
        <w:rPr>
          <w:b/>
          <w:i/>
        </w:rPr>
        <w:t xml:space="preserve"> (added </w:t>
      </w:r>
      <w:r w:rsidR="004C4860">
        <w:rPr>
          <w:b/>
          <w:i/>
        </w:rPr>
        <w:t>January 1, 2018</w:t>
      </w:r>
      <w:r w:rsidR="006E00D9">
        <w:rPr>
          <w:b/>
          <w:i/>
        </w:rPr>
        <w:t>)</w:t>
      </w:r>
    </w:p>
    <w:p w:rsidR="00016568" w:rsidRPr="004C4860" w:rsidRDefault="006012F6" w:rsidP="002909A9">
      <w:r>
        <w:rPr>
          <w:b/>
          <w:i/>
        </w:rPr>
        <w:t>(x</w:t>
      </w:r>
      <w:r w:rsidR="00DE5F43" w:rsidRPr="00611834">
        <w:rPr>
          <w:b/>
          <w:i/>
        </w:rPr>
        <w:t>)</w:t>
      </w:r>
      <w:r w:rsidR="004C4860">
        <w:rPr>
          <w:b/>
          <w:i/>
        </w:rPr>
        <w:t xml:space="preserve">  </w:t>
      </w:r>
      <w:r w:rsidR="00016568" w:rsidRPr="00611834">
        <w:rPr>
          <w:b/>
          <w:i/>
          <w:u w:val="single"/>
        </w:rPr>
        <w:t xml:space="preserve">Issuance of Incentive Cards </w:t>
      </w:r>
    </w:p>
    <w:p w:rsidR="00611834" w:rsidRDefault="00534EA0" w:rsidP="002909A9">
      <w:pPr>
        <w:rPr>
          <w:rFonts w:cs="TimesNewRomanPSMT"/>
        </w:rPr>
      </w:pPr>
      <w:r w:rsidRPr="00611834">
        <w:t xml:space="preserve">Incentive cards </w:t>
      </w:r>
      <w:r w:rsidRPr="00611834">
        <w:rPr>
          <w:rFonts w:cs="TimesNewRomanPSMT"/>
        </w:rPr>
        <w:t xml:space="preserve">provide CalWORKs individuals with financial incentives intended to encourage </w:t>
      </w:r>
      <w:r w:rsidR="00500D6E">
        <w:rPr>
          <w:rFonts w:cs="TimesNewRomanPSMT"/>
        </w:rPr>
        <w:t>work participation</w:t>
      </w:r>
      <w:r w:rsidRPr="00611834">
        <w:rPr>
          <w:rFonts w:cs="TimesNewRomanPSMT"/>
        </w:rPr>
        <w:t xml:space="preserve">. </w:t>
      </w:r>
      <w:r w:rsidR="00EF091A">
        <w:rPr>
          <w:rFonts w:cs="TimesNewRomanPSMT"/>
        </w:rPr>
        <w:t xml:space="preserve">There may be situations where based on successful participation </w:t>
      </w:r>
      <w:r w:rsidR="001547ED">
        <w:rPr>
          <w:rFonts w:cs="TimesNewRomanPSMT"/>
        </w:rPr>
        <w:t>in work activities, the C</w:t>
      </w:r>
      <w:r w:rsidR="00EF091A">
        <w:rPr>
          <w:rFonts w:cs="TimesNewRomanPSMT"/>
        </w:rPr>
        <w:t>a</w:t>
      </w:r>
      <w:r w:rsidR="001547ED">
        <w:rPr>
          <w:rFonts w:cs="TimesNewRomanPSMT"/>
        </w:rPr>
        <w:t>l</w:t>
      </w:r>
      <w:r w:rsidR="00EF091A">
        <w:rPr>
          <w:rFonts w:cs="TimesNewRomanPSMT"/>
        </w:rPr>
        <w:t>WORKs participant</w:t>
      </w:r>
      <w:r w:rsidR="001547ED">
        <w:rPr>
          <w:rFonts w:cs="TimesNewRomanPSMT"/>
        </w:rPr>
        <w:t xml:space="preserve"> may </w:t>
      </w:r>
      <w:r w:rsidR="00EF091A">
        <w:rPr>
          <w:rFonts w:cs="TimesNewRomanPSMT"/>
        </w:rPr>
        <w:t xml:space="preserve">be eligible to receive more than one incentive payment in a calendar month. </w:t>
      </w:r>
      <w:r w:rsidR="00E866DD">
        <w:rPr>
          <w:rFonts w:cs="TimesNewRomanPSMT"/>
        </w:rPr>
        <w:t>All i</w:t>
      </w:r>
      <w:r w:rsidRPr="00611834">
        <w:rPr>
          <w:rFonts w:cs="TimesNewRomanPSMT"/>
        </w:rPr>
        <w:t>ncentive payments are issued in the form of a “gift” card</w:t>
      </w:r>
      <w:r w:rsidR="00E866DD">
        <w:rPr>
          <w:rFonts w:cs="TimesNewRomanPSMT"/>
        </w:rPr>
        <w:t xml:space="preserve"> and are not redeemable for cash</w:t>
      </w:r>
      <w:r w:rsidRPr="00611834">
        <w:rPr>
          <w:rFonts w:cs="TimesNewRomanPSMT"/>
        </w:rPr>
        <w:t xml:space="preserve">. </w:t>
      </w:r>
      <w:r w:rsidR="004C4860">
        <w:rPr>
          <w:rFonts w:cs="TimesNewRomanPSMT"/>
        </w:rPr>
        <w:t xml:space="preserve"> </w:t>
      </w:r>
      <w:r w:rsidR="004C4860" w:rsidRPr="00611834">
        <w:t>CDSS has approved</w:t>
      </w:r>
      <w:r w:rsidR="002F2044">
        <w:t xml:space="preserve"> the</w:t>
      </w:r>
      <w:r w:rsidR="004C4860" w:rsidRPr="00611834">
        <w:t xml:space="preserve"> issuance of incentive cards </w:t>
      </w:r>
      <w:r w:rsidR="001547ED">
        <w:t xml:space="preserve">to encourage </w:t>
      </w:r>
      <w:r w:rsidR="004C4860" w:rsidRPr="00611834">
        <w:t>CalWORKs participant</w:t>
      </w:r>
      <w:r w:rsidR="001547ED">
        <w:t xml:space="preserve">s to </w:t>
      </w:r>
      <w:r w:rsidR="004C4860" w:rsidRPr="00611834">
        <w:t>m</w:t>
      </w:r>
      <w:r w:rsidR="001547ED">
        <w:t>e</w:t>
      </w:r>
      <w:r w:rsidR="004C4860" w:rsidRPr="00611834">
        <w:t>et full participation and/or achieve other successes in the W</w:t>
      </w:r>
      <w:r w:rsidR="001547ED">
        <w:t xml:space="preserve">elfare-to-Work </w:t>
      </w:r>
      <w:r w:rsidR="006E00D9">
        <w:t xml:space="preserve">(WTW) </w:t>
      </w:r>
      <w:r w:rsidR="001547ED">
        <w:t>program, such as:</w:t>
      </w:r>
    </w:p>
    <w:tbl>
      <w:tblPr>
        <w:tblW w:w="8910" w:type="dxa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Completion of WTW Orientation</w:t>
            </w:r>
            <w:r w:rsidR="002F2044">
              <w:rPr>
                <w:rFonts w:cs="Calibri"/>
              </w:rPr>
              <w:t>,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Completion of Job Connection</w:t>
            </w:r>
            <w:r w:rsidR="002F2044">
              <w:rPr>
                <w:rFonts w:cs="Calibri"/>
              </w:rPr>
              <w:t>,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Graduation from High School</w:t>
            </w:r>
            <w:r>
              <w:rPr>
                <w:rFonts w:cs="Calibri"/>
              </w:rPr>
              <w:t xml:space="preserve"> </w:t>
            </w:r>
            <w:r w:rsidRPr="001547ED">
              <w:rPr>
                <w:rFonts w:cs="Calibri"/>
              </w:rPr>
              <w:t>(non Cal-Learn individuals)</w:t>
            </w:r>
            <w:r w:rsidR="002F2044">
              <w:rPr>
                <w:rFonts w:cs="Calibri"/>
              </w:rPr>
              <w:t>,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Completion of </w:t>
            </w:r>
            <w:r w:rsidRPr="001547ED">
              <w:rPr>
                <w:rFonts w:cs="Calibri"/>
              </w:rPr>
              <w:t>G</w:t>
            </w:r>
            <w:r>
              <w:rPr>
                <w:rFonts w:cs="Calibri"/>
              </w:rPr>
              <w:t xml:space="preserve">eneral </w:t>
            </w:r>
            <w:r w:rsidRPr="001547ED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ducation </w:t>
            </w:r>
            <w:r w:rsidRPr="001547ED">
              <w:rPr>
                <w:rFonts w:cs="Calibri"/>
              </w:rPr>
              <w:t>D</w:t>
            </w:r>
            <w:r>
              <w:rPr>
                <w:rFonts w:cs="Calibri"/>
              </w:rPr>
              <w:t>iploma</w:t>
            </w:r>
            <w:r w:rsidRPr="001547ED">
              <w:rPr>
                <w:rFonts w:cs="Calibri"/>
              </w:rPr>
              <w:t xml:space="preserve"> or C</w:t>
            </w:r>
            <w:r>
              <w:rPr>
                <w:rFonts w:cs="Calibri"/>
              </w:rPr>
              <w:t xml:space="preserve">alifornia </w:t>
            </w:r>
            <w:r w:rsidRPr="001547ED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igh </w:t>
            </w:r>
            <w:r w:rsidRPr="001547ED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chool </w:t>
            </w:r>
            <w:r w:rsidRPr="001547ED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roficiency </w:t>
            </w:r>
            <w:r w:rsidRPr="001547ED">
              <w:rPr>
                <w:rFonts w:cs="Calibri"/>
              </w:rPr>
              <w:t>E</w:t>
            </w:r>
            <w:r>
              <w:rPr>
                <w:rFonts w:cs="Calibri"/>
              </w:rPr>
              <w:t>xam</w:t>
            </w:r>
            <w:r w:rsidR="002F2044">
              <w:rPr>
                <w:rFonts w:cs="Calibri"/>
              </w:rPr>
              <w:t>,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Graduation from College</w:t>
            </w:r>
            <w:r w:rsidR="002F2044">
              <w:rPr>
                <w:rFonts w:cs="Calibri"/>
              </w:rPr>
              <w:t>,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Completion of Certificate or other Certification</w:t>
            </w:r>
            <w:r w:rsidR="002F2044">
              <w:rPr>
                <w:rFonts w:cs="Calibri"/>
              </w:rPr>
              <w:t>,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Obtain</w:t>
            </w:r>
            <w:r w:rsidR="006E00D9">
              <w:rPr>
                <w:rFonts w:cs="Calibri"/>
              </w:rPr>
              <w:t>ing</w:t>
            </w:r>
            <w:r w:rsidRPr="001547ED">
              <w:rPr>
                <w:rFonts w:cs="Calibri"/>
              </w:rPr>
              <w:t xml:space="preserve"> Employment</w:t>
            </w:r>
            <w:r w:rsidR="002F2044">
              <w:rPr>
                <w:rFonts w:cs="Calibri"/>
              </w:rPr>
              <w:t>,</w:t>
            </w:r>
            <w:r w:rsidR="006E00D9">
              <w:rPr>
                <w:rFonts w:cs="Calibri"/>
              </w:rPr>
              <w:t xml:space="preserve"> or</w:t>
            </w:r>
          </w:p>
        </w:tc>
      </w:tr>
      <w:tr w:rsidR="001547ED" w:rsidRPr="00611834" w:rsidTr="001547ED">
        <w:tc>
          <w:tcPr>
            <w:tcW w:w="8910" w:type="dxa"/>
            <w:hideMark/>
          </w:tcPr>
          <w:p w:rsidR="001547ED" w:rsidRPr="001547ED" w:rsidRDefault="001547ED" w:rsidP="00154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1547ED">
              <w:rPr>
                <w:rFonts w:cs="Calibri"/>
              </w:rPr>
              <w:t>Meet</w:t>
            </w:r>
            <w:r>
              <w:rPr>
                <w:rFonts w:cs="Calibri"/>
              </w:rPr>
              <w:t>ing</w:t>
            </w:r>
            <w:r w:rsidRPr="001547ED">
              <w:rPr>
                <w:rFonts w:cs="Calibri"/>
              </w:rPr>
              <w:t xml:space="preserve"> Monthly Participation</w:t>
            </w:r>
            <w:r w:rsidR="006E00D9">
              <w:rPr>
                <w:rFonts w:cs="Calibri"/>
              </w:rPr>
              <w:t>.</w:t>
            </w:r>
          </w:p>
        </w:tc>
      </w:tr>
    </w:tbl>
    <w:p w:rsidR="001A2C24" w:rsidRDefault="001A2C24" w:rsidP="00E866DD">
      <w:pPr>
        <w:spacing w:after="0"/>
        <w:rPr>
          <w:i/>
        </w:rPr>
      </w:pPr>
    </w:p>
    <w:p w:rsidR="00500D6E" w:rsidRDefault="006E00D9" w:rsidP="002909A9">
      <w:pPr>
        <w:rPr>
          <w:rFonts w:cs="TimesNewRomanPSMT"/>
        </w:rPr>
      </w:pPr>
      <w:r>
        <w:rPr>
          <w:rFonts w:cs="TimesNewRomanPSMT"/>
        </w:rPr>
        <w:t>Using s</w:t>
      </w:r>
      <w:r w:rsidR="00E866DD" w:rsidRPr="00611834">
        <w:rPr>
          <w:rFonts w:cs="TimesNewRomanPSMT"/>
        </w:rPr>
        <w:t>elected vendors</w:t>
      </w:r>
      <w:r>
        <w:rPr>
          <w:rFonts w:cs="TimesNewRomanPSMT"/>
        </w:rPr>
        <w:t>,</w:t>
      </w:r>
      <w:r w:rsidR="00E866DD" w:rsidRPr="00611834">
        <w:rPr>
          <w:rFonts w:cs="TimesNewRomanPSMT"/>
        </w:rPr>
        <w:t xml:space="preserve"> </w:t>
      </w:r>
      <w:r>
        <w:rPr>
          <w:rFonts w:cs="TimesNewRomanPSMT"/>
        </w:rPr>
        <w:t xml:space="preserve">the department </w:t>
      </w:r>
      <w:r w:rsidR="00E866DD" w:rsidRPr="00611834">
        <w:rPr>
          <w:rFonts w:cs="TimesNewRomanPSMT"/>
        </w:rPr>
        <w:t>provide</w:t>
      </w:r>
      <w:r>
        <w:rPr>
          <w:rFonts w:cs="TimesNewRomanPSMT"/>
        </w:rPr>
        <w:t>s</w:t>
      </w:r>
      <w:r w:rsidR="00E866DD" w:rsidRPr="00611834">
        <w:rPr>
          <w:rFonts w:cs="TimesNewRomanPSMT"/>
        </w:rPr>
        <w:t xml:space="preserve"> goods and services to aid the individual in supporting their family</w:t>
      </w:r>
      <w:r w:rsidR="00E866DD">
        <w:rPr>
          <w:rFonts w:cs="TimesNewRomanPSMT"/>
        </w:rPr>
        <w:t xml:space="preserve"> and/or providing meal options while away from home </w:t>
      </w:r>
      <w:r w:rsidR="002909A9">
        <w:rPr>
          <w:rFonts w:cs="TimesNewRomanPSMT"/>
        </w:rPr>
        <w:t xml:space="preserve">and </w:t>
      </w:r>
      <w:r w:rsidR="00E866DD">
        <w:rPr>
          <w:rFonts w:cs="TimesNewRomanPSMT"/>
        </w:rPr>
        <w:t>participating in WTW activities</w:t>
      </w:r>
      <w:r w:rsidR="00E866DD" w:rsidRPr="00611834">
        <w:rPr>
          <w:rFonts w:cs="TimesNewRomanPSMT"/>
        </w:rPr>
        <w:t xml:space="preserve">. </w:t>
      </w:r>
      <w:r w:rsidR="004C4860" w:rsidRPr="00500D6E">
        <w:rPr>
          <w:rFonts w:cs="TimesNewRomanPSMT"/>
        </w:rPr>
        <w:t xml:space="preserve">Selected vendors may include but are not limited to, Starbucks, </w:t>
      </w:r>
      <w:r w:rsidRPr="00500D6E">
        <w:rPr>
          <w:rFonts w:cs="TimesNewRomanPSMT"/>
        </w:rPr>
        <w:t>Gold Rush</w:t>
      </w:r>
      <w:r>
        <w:rPr>
          <w:rFonts w:cs="TimesNewRomanPSMT"/>
        </w:rPr>
        <w:t xml:space="preserve"> (local coffee vendor)</w:t>
      </w:r>
      <w:r w:rsidR="004C4860" w:rsidRPr="00500D6E">
        <w:rPr>
          <w:rFonts w:cs="TimesNewRomanPSMT"/>
        </w:rPr>
        <w:t xml:space="preserve">, McDonalds, Taco Bell, Subway, Grocery Outlet, Wal-Mart and JC Penney. </w:t>
      </w:r>
      <w:r w:rsidR="004C4860">
        <w:rPr>
          <w:rFonts w:cs="TimesNewRomanPSMT"/>
        </w:rPr>
        <w:t xml:space="preserve"> </w:t>
      </w:r>
      <w:r w:rsidR="00E866DD">
        <w:rPr>
          <w:rFonts w:cs="TimesNewRomanPSMT"/>
        </w:rPr>
        <w:t>I</w:t>
      </w:r>
      <w:r w:rsidR="002F2044">
        <w:rPr>
          <w:rFonts w:cs="TimesNewRomanPSMT"/>
        </w:rPr>
        <w:t>ncentive card</w:t>
      </w:r>
      <w:r w:rsidR="00E866DD" w:rsidRPr="00611834">
        <w:rPr>
          <w:rFonts w:cs="TimesNewRomanPSMT"/>
        </w:rPr>
        <w:t xml:space="preserve">s </w:t>
      </w:r>
      <w:r>
        <w:rPr>
          <w:rFonts w:cs="TimesNewRomanPSMT"/>
        </w:rPr>
        <w:t xml:space="preserve">may </w:t>
      </w:r>
      <w:r w:rsidR="00E866DD">
        <w:rPr>
          <w:rFonts w:cs="TimesNewRomanPSMT"/>
        </w:rPr>
        <w:t xml:space="preserve"> </w:t>
      </w:r>
      <w:r w:rsidR="00E866DD" w:rsidRPr="00611834">
        <w:rPr>
          <w:rFonts w:cs="TimesNewRomanPSMT"/>
        </w:rPr>
        <w:t xml:space="preserve">allow for the participant to </w:t>
      </w:r>
      <w:r w:rsidR="00E866DD">
        <w:rPr>
          <w:rFonts w:cs="TimesNewRomanPSMT"/>
        </w:rPr>
        <w:t xml:space="preserve">supplement </w:t>
      </w:r>
      <w:r w:rsidR="00E866DD" w:rsidRPr="00611834">
        <w:rPr>
          <w:rFonts w:cs="TimesNewRomanPSMT"/>
        </w:rPr>
        <w:t xml:space="preserve">food </w:t>
      </w:r>
      <w:r w:rsidR="00E866DD">
        <w:rPr>
          <w:rFonts w:cs="TimesNewRomanPSMT"/>
        </w:rPr>
        <w:t>purchases until issuance of next month’s CalFresh benefits become available</w:t>
      </w:r>
      <w:r w:rsidR="00E866DD" w:rsidRPr="00611834">
        <w:rPr>
          <w:rFonts w:cs="TimesNewRomanPSMT"/>
        </w:rPr>
        <w:t xml:space="preserve">, as well as </w:t>
      </w:r>
      <w:r w:rsidR="00E866DD">
        <w:rPr>
          <w:rFonts w:cs="TimesNewRomanPSMT"/>
        </w:rPr>
        <w:t xml:space="preserve">purchase </w:t>
      </w:r>
      <w:r w:rsidR="00E866DD" w:rsidRPr="00611834">
        <w:rPr>
          <w:rFonts w:cs="TimesNewRomanPSMT"/>
        </w:rPr>
        <w:t>clothing and shoes for themselves and their children</w:t>
      </w:r>
      <w:r w:rsidR="00BA2BB0">
        <w:rPr>
          <w:rFonts w:cs="TimesNewRomanPSMT"/>
        </w:rPr>
        <w:t xml:space="preserve"> when needed</w:t>
      </w:r>
      <w:r w:rsidR="00E866DD" w:rsidRPr="00611834">
        <w:rPr>
          <w:rFonts w:cs="TimesNewRomanPSMT"/>
        </w:rPr>
        <w:t>.</w:t>
      </w:r>
      <w:r w:rsidR="00E866DD">
        <w:rPr>
          <w:rFonts w:cs="TimesNewRomanPSMT"/>
        </w:rPr>
        <w:t xml:space="preserve"> </w:t>
      </w:r>
    </w:p>
    <w:p w:rsidR="00E866DD" w:rsidRPr="00500D6E" w:rsidRDefault="006E00D9" w:rsidP="00500D6E">
      <w:pPr>
        <w:rPr>
          <w:i/>
        </w:rPr>
      </w:pPr>
      <w:r>
        <w:rPr>
          <w:rFonts w:cs="TimesNewRomanPSMT"/>
        </w:rPr>
        <w:t xml:space="preserve">The department </w:t>
      </w:r>
      <w:r w:rsidR="00E866DD" w:rsidRPr="00500D6E">
        <w:rPr>
          <w:rFonts w:cs="TimesNewRomanPSMT"/>
        </w:rPr>
        <w:t xml:space="preserve">reserves the right to </w:t>
      </w:r>
      <w:r w:rsidR="00500D6E" w:rsidRPr="00500D6E">
        <w:rPr>
          <w:rFonts w:cs="TimesNewRomanPSMT"/>
        </w:rPr>
        <w:t xml:space="preserve">add or remove </w:t>
      </w:r>
      <w:r w:rsidR="00E866DD" w:rsidRPr="00500D6E">
        <w:rPr>
          <w:rFonts w:cs="TimesNewRomanPSMT"/>
        </w:rPr>
        <w:t>vendors, alter mone</w:t>
      </w:r>
      <w:r w:rsidR="002F2044">
        <w:rPr>
          <w:rFonts w:cs="TimesNewRomanPSMT"/>
        </w:rPr>
        <w:t>tary values of incentive card</w:t>
      </w:r>
      <w:r w:rsidR="00E866DD" w:rsidRPr="00500D6E">
        <w:rPr>
          <w:rFonts w:cs="TimesNewRomanPSMT"/>
        </w:rPr>
        <w:t xml:space="preserve">s, </w:t>
      </w:r>
      <w:r w:rsidR="00500D6E" w:rsidRPr="00500D6E">
        <w:rPr>
          <w:rFonts w:cs="TimesNewRomanPSMT"/>
        </w:rPr>
        <w:t xml:space="preserve">add or remove </w:t>
      </w:r>
      <w:r w:rsidR="00E866DD" w:rsidRPr="00500D6E">
        <w:rPr>
          <w:rFonts w:cs="TimesNewRomanPSMT"/>
        </w:rPr>
        <w:t xml:space="preserve">desired actions resulting in an incentive card (based on chart listed above), and either expand or eliminate incentive cards in their entirety based on </w:t>
      </w:r>
      <w:r w:rsidR="00500D6E">
        <w:rPr>
          <w:rFonts w:cs="TimesNewRomanPSMT"/>
        </w:rPr>
        <w:t xml:space="preserve">legislative directive, </w:t>
      </w:r>
      <w:r w:rsidR="00E866DD" w:rsidRPr="00500D6E">
        <w:rPr>
          <w:rFonts w:cs="TimesNewRomanPSMT"/>
        </w:rPr>
        <w:t>available funding</w:t>
      </w:r>
      <w:r w:rsidR="00500D6E">
        <w:rPr>
          <w:rFonts w:cs="TimesNewRomanPSMT"/>
        </w:rPr>
        <w:t xml:space="preserve">, </w:t>
      </w:r>
      <w:r w:rsidR="00E866DD" w:rsidRPr="00500D6E">
        <w:rPr>
          <w:rFonts w:cs="TimesNewRomanPSMT"/>
        </w:rPr>
        <w:t xml:space="preserve"> and</w:t>
      </w:r>
      <w:r w:rsidR="00500D6E" w:rsidRPr="00500D6E">
        <w:rPr>
          <w:rFonts w:cs="TimesNewRomanPSMT"/>
        </w:rPr>
        <w:t>/or</w:t>
      </w:r>
      <w:r w:rsidR="00E866DD" w:rsidRPr="00500D6E">
        <w:rPr>
          <w:rFonts w:cs="TimesNewRomanPSMT"/>
        </w:rPr>
        <w:t xml:space="preserve"> needs of agency and/or </w:t>
      </w:r>
      <w:r w:rsidR="00500D6E" w:rsidRPr="00500D6E">
        <w:rPr>
          <w:rFonts w:cs="TimesNewRomanPSMT"/>
        </w:rPr>
        <w:t xml:space="preserve">of </w:t>
      </w:r>
      <w:r w:rsidR="00E866DD" w:rsidRPr="00500D6E">
        <w:rPr>
          <w:rFonts w:cs="TimesNewRomanPSMT"/>
        </w:rPr>
        <w:t>customer base.</w:t>
      </w:r>
      <w:r w:rsidR="00927827" w:rsidRPr="00500D6E">
        <w:rPr>
          <w:rFonts w:cs="TimesNewRomanPSMT"/>
        </w:rPr>
        <w:t xml:space="preserve"> </w:t>
      </w:r>
    </w:p>
    <w:sectPr w:rsidR="00E866DD" w:rsidRPr="00500D6E" w:rsidSect="0056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55" w:rsidRDefault="00996C55" w:rsidP="00F846FD">
      <w:pPr>
        <w:spacing w:after="0" w:line="240" w:lineRule="auto"/>
      </w:pPr>
      <w:r>
        <w:separator/>
      </w:r>
    </w:p>
  </w:endnote>
  <w:endnote w:type="continuationSeparator" w:id="0">
    <w:p w:rsidR="00996C55" w:rsidRDefault="00996C55" w:rsidP="00F8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55" w:rsidRDefault="00996C55" w:rsidP="00F846FD">
      <w:pPr>
        <w:spacing w:after="0" w:line="240" w:lineRule="auto"/>
      </w:pPr>
      <w:r>
        <w:separator/>
      </w:r>
    </w:p>
  </w:footnote>
  <w:footnote w:type="continuationSeparator" w:id="0">
    <w:p w:rsidR="00996C55" w:rsidRDefault="00996C55" w:rsidP="00F8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A08"/>
    <w:multiLevelType w:val="hybridMultilevel"/>
    <w:tmpl w:val="CB60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21F4A"/>
    <w:multiLevelType w:val="hybridMultilevel"/>
    <w:tmpl w:val="46AC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C24"/>
    <w:rsid w:val="00004DEF"/>
    <w:rsid w:val="00016568"/>
    <w:rsid w:val="000E0A7F"/>
    <w:rsid w:val="000F6681"/>
    <w:rsid w:val="000F77BB"/>
    <w:rsid w:val="00107F60"/>
    <w:rsid w:val="00116989"/>
    <w:rsid w:val="001547ED"/>
    <w:rsid w:val="001A2C24"/>
    <w:rsid w:val="001A485D"/>
    <w:rsid w:val="001F38EA"/>
    <w:rsid w:val="0020748E"/>
    <w:rsid w:val="002909A9"/>
    <w:rsid w:val="002F2044"/>
    <w:rsid w:val="003D4399"/>
    <w:rsid w:val="004A38BD"/>
    <w:rsid w:val="004C4860"/>
    <w:rsid w:val="00500D6E"/>
    <w:rsid w:val="00516D8C"/>
    <w:rsid w:val="00534EA0"/>
    <w:rsid w:val="005462A5"/>
    <w:rsid w:val="00560A22"/>
    <w:rsid w:val="005E575D"/>
    <w:rsid w:val="006012F6"/>
    <w:rsid w:val="00611834"/>
    <w:rsid w:val="006B5853"/>
    <w:rsid w:val="006D5532"/>
    <w:rsid w:val="006E00D9"/>
    <w:rsid w:val="008722F6"/>
    <w:rsid w:val="00875366"/>
    <w:rsid w:val="00884D51"/>
    <w:rsid w:val="008B62B1"/>
    <w:rsid w:val="00927827"/>
    <w:rsid w:val="00996C55"/>
    <w:rsid w:val="00A634BE"/>
    <w:rsid w:val="00A676E6"/>
    <w:rsid w:val="00B07B2E"/>
    <w:rsid w:val="00BA2BB0"/>
    <w:rsid w:val="00BC09CF"/>
    <w:rsid w:val="00BF782B"/>
    <w:rsid w:val="00C4608A"/>
    <w:rsid w:val="00DE5F43"/>
    <w:rsid w:val="00E866DD"/>
    <w:rsid w:val="00EF091A"/>
    <w:rsid w:val="00EF1E82"/>
    <w:rsid w:val="00F662D9"/>
    <w:rsid w:val="00F846FD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C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98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72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FD"/>
  </w:style>
  <w:style w:type="paragraph" w:styleId="Footer">
    <w:name w:val="footer"/>
    <w:basedOn w:val="Normal"/>
    <w:link w:val="FooterChar"/>
    <w:uiPriority w:val="99"/>
    <w:unhideWhenUsed/>
    <w:rsid w:val="00F84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FD"/>
  </w:style>
  <w:style w:type="paragraph" w:styleId="NoSpacing">
    <w:name w:val="No Spacing"/>
    <w:uiPriority w:val="1"/>
    <w:qFormat/>
    <w:rsid w:val="008B62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C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98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72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FD"/>
  </w:style>
  <w:style w:type="paragraph" w:styleId="Footer">
    <w:name w:val="footer"/>
    <w:basedOn w:val="Normal"/>
    <w:link w:val="FooterChar"/>
    <w:uiPriority w:val="99"/>
    <w:unhideWhenUsed/>
    <w:rsid w:val="00F84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ea@co.siskiyou.c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Barbieri</dc:creator>
  <cp:lastModifiedBy>David Hawks</cp:lastModifiedBy>
  <cp:revision>2</cp:revision>
  <cp:lastPrinted>2017-12-18T19:09:00Z</cp:lastPrinted>
  <dcterms:created xsi:type="dcterms:W3CDTF">2018-01-09T17:52:00Z</dcterms:created>
  <dcterms:modified xsi:type="dcterms:W3CDTF">2018-01-09T17:52:00Z</dcterms:modified>
</cp:coreProperties>
</file>