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85" w:rsidRPr="006863FF" w:rsidRDefault="007A3985" w:rsidP="007A3985">
      <w:pPr>
        <w:tabs>
          <w:tab w:val="left" w:pos="0"/>
          <w:tab w:val="left" w:pos="1530"/>
          <w:tab w:val="left" w:pos="7980"/>
        </w:tabs>
        <w:rPr>
          <w:rFonts w:ascii="Arial" w:hAnsi="Arial" w:cs="Arial"/>
          <w:b/>
          <w:bCs/>
        </w:rPr>
      </w:pPr>
      <w:bookmarkStart w:id="0" w:name="_GoBack"/>
      <w:bookmarkEnd w:id="0"/>
    </w:p>
    <w:p w:rsidR="007A3985" w:rsidRPr="006863FF" w:rsidRDefault="007A3985" w:rsidP="007A3985">
      <w:pPr>
        <w:pStyle w:val="Default"/>
        <w:jc w:val="center"/>
        <w:rPr>
          <w:rFonts w:ascii="Arial" w:hAnsi="Arial" w:cs="Arial"/>
          <w:color w:val="auto"/>
        </w:rPr>
      </w:pPr>
      <w:r w:rsidRPr="006863FF">
        <w:rPr>
          <w:rFonts w:ascii="Arial" w:hAnsi="Arial" w:cs="Arial"/>
          <w:b/>
          <w:color w:val="auto"/>
        </w:rPr>
        <w:t>SIDE LETTER AGREEMENT BETWEEN THE COUNTY OF SISKIYOU AND ORGANIZED EMPLOYEES OF SISKIYOU COUNTY MANAGEMENT/PROFESSIONAL UNIT</w:t>
      </w:r>
    </w:p>
    <w:p w:rsidR="007A3985" w:rsidRPr="006863FF" w:rsidRDefault="007A3985" w:rsidP="007A3985">
      <w:pPr>
        <w:pStyle w:val="Default"/>
        <w:jc w:val="center"/>
        <w:rPr>
          <w:rFonts w:ascii="Arial" w:hAnsi="Arial" w:cs="Arial"/>
          <w:color w:val="auto"/>
        </w:rPr>
      </w:pPr>
    </w:p>
    <w:p w:rsidR="007A3985" w:rsidRPr="006863FF" w:rsidRDefault="007A3985" w:rsidP="007A3985">
      <w:pPr>
        <w:pStyle w:val="Default"/>
        <w:jc w:val="center"/>
        <w:rPr>
          <w:rFonts w:ascii="Arial" w:hAnsi="Arial" w:cs="Arial"/>
          <w:color w:val="auto"/>
        </w:rPr>
      </w:pPr>
    </w:p>
    <w:p w:rsidR="007A3985" w:rsidRPr="006863FF" w:rsidRDefault="007A3985" w:rsidP="007A3985">
      <w:pPr>
        <w:rPr>
          <w:rFonts w:ascii="Arial" w:hAnsi="Arial" w:cs="Arial"/>
        </w:rPr>
      </w:pPr>
      <w:r w:rsidRPr="006863FF">
        <w:rPr>
          <w:rFonts w:ascii="Arial" w:hAnsi="Arial" w:cs="Arial"/>
        </w:rPr>
        <w:t xml:space="preserve">The County of Siskiyou and the Organized Employees of Siskiyou County Management/Professional Unit agrees to the following overtime provision for exempt employees: </w:t>
      </w:r>
    </w:p>
    <w:p w:rsidR="007A3985" w:rsidRPr="006863FF" w:rsidRDefault="007A3985" w:rsidP="007A3985">
      <w:pPr>
        <w:tabs>
          <w:tab w:val="left" w:pos="0"/>
          <w:tab w:val="left" w:pos="1544"/>
        </w:tabs>
        <w:rPr>
          <w:rFonts w:ascii="Arial" w:hAnsi="Arial" w:cs="Arial"/>
          <w:b/>
        </w:rPr>
      </w:pPr>
    </w:p>
    <w:p w:rsidR="007A3985" w:rsidRPr="006863FF" w:rsidRDefault="007A3985" w:rsidP="007A3985">
      <w:pPr>
        <w:tabs>
          <w:tab w:val="left" w:pos="0"/>
          <w:tab w:val="left" w:pos="1544"/>
        </w:tabs>
        <w:rPr>
          <w:rFonts w:ascii="Arial" w:hAnsi="Arial" w:cs="Arial"/>
          <w:b/>
        </w:rPr>
      </w:pPr>
      <w:r w:rsidRPr="006863FF">
        <w:rPr>
          <w:rFonts w:ascii="Arial" w:hAnsi="Arial" w:cs="Arial"/>
          <w:b/>
        </w:rPr>
        <w:t>OVERTIME</w:t>
      </w:r>
      <w:r w:rsidR="0043335B" w:rsidRPr="006863FF">
        <w:rPr>
          <w:rFonts w:ascii="Arial" w:hAnsi="Arial" w:cs="Arial"/>
          <w:b/>
        </w:rPr>
        <w:t>/COMP</w:t>
      </w:r>
      <w:r w:rsidR="00971471" w:rsidRPr="006863FF">
        <w:rPr>
          <w:rFonts w:ascii="Arial" w:hAnsi="Arial" w:cs="Arial"/>
          <w:b/>
        </w:rPr>
        <w:t xml:space="preserve">ENSATORY </w:t>
      </w:r>
      <w:r w:rsidR="0043335B" w:rsidRPr="006863FF">
        <w:rPr>
          <w:rFonts w:ascii="Arial" w:hAnsi="Arial" w:cs="Arial"/>
          <w:b/>
        </w:rPr>
        <w:t>TIME</w:t>
      </w:r>
      <w:r w:rsidRPr="006863FF">
        <w:rPr>
          <w:rFonts w:ascii="Arial" w:hAnsi="Arial" w:cs="Arial"/>
          <w:b/>
        </w:rPr>
        <w:t xml:space="preserve"> FOR EXEMPT EMPLOYEES DURING EMERGENCIES</w:t>
      </w:r>
    </w:p>
    <w:p w:rsidR="00570C77" w:rsidRPr="006863FF" w:rsidRDefault="007A3985" w:rsidP="007A3985">
      <w:pPr>
        <w:tabs>
          <w:tab w:val="left" w:pos="0"/>
          <w:tab w:val="left" w:pos="1544"/>
        </w:tabs>
        <w:rPr>
          <w:rFonts w:ascii="Arial" w:hAnsi="Arial" w:cs="Arial"/>
          <w:b/>
        </w:rPr>
      </w:pPr>
      <w:r w:rsidRPr="006863FF">
        <w:rPr>
          <w:rFonts w:ascii="Arial" w:hAnsi="Arial" w:cs="Arial"/>
          <w:b/>
        </w:rPr>
        <w:t xml:space="preserve"> </w:t>
      </w:r>
    </w:p>
    <w:p w:rsidR="007A3985" w:rsidRPr="006863FF" w:rsidRDefault="007A3985" w:rsidP="007A3985">
      <w:pPr>
        <w:tabs>
          <w:tab w:val="left" w:pos="0"/>
          <w:tab w:val="left" w:pos="1544"/>
        </w:tabs>
        <w:rPr>
          <w:rFonts w:ascii="Arial" w:hAnsi="Arial" w:cs="Arial"/>
        </w:rPr>
      </w:pPr>
      <w:r w:rsidRPr="006863FF">
        <w:rPr>
          <w:rFonts w:ascii="Arial" w:hAnsi="Arial" w:cs="Arial"/>
        </w:rPr>
        <w:t>Regular employees in classifications exempt from overtime compensation and, therefore, not otherwise eligible for overtime pursuant</w:t>
      </w:r>
      <w:r w:rsidR="0043335B" w:rsidRPr="006863FF">
        <w:rPr>
          <w:rFonts w:ascii="Arial" w:hAnsi="Arial" w:cs="Arial"/>
        </w:rPr>
        <w:t xml:space="preserve"> to this resolution shall be compensated</w:t>
      </w:r>
      <w:r w:rsidR="00570C77" w:rsidRPr="006863FF">
        <w:rPr>
          <w:rFonts w:ascii="Arial" w:hAnsi="Arial" w:cs="Arial"/>
        </w:rPr>
        <w:t xml:space="preserve"> for overtime worked</w:t>
      </w:r>
      <w:r w:rsidR="006863FF" w:rsidRPr="006863FF">
        <w:rPr>
          <w:rFonts w:ascii="Arial" w:hAnsi="Arial" w:cs="Arial"/>
        </w:rPr>
        <w:t xml:space="preserve"> </w:t>
      </w:r>
      <w:r w:rsidR="00570C77" w:rsidRPr="006863FF">
        <w:rPr>
          <w:rFonts w:ascii="Arial" w:hAnsi="Arial" w:cs="Arial"/>
        </w:rPr>
        <w:t xml:space="preserve">when assigned to work an </w:t>
      </w:r>
      <w:r w:rsidR="00971471" w:rsidRPr="006863FF">
        <w:rPr>
          <w:rFonts w:ascii="Arial" w:hAnsi="Arial" w:cs="Arial"/>
        </w:rPr>
        <w:t>afterhours</w:t>
      </w:r>
      <w:r w:rsidR="00570C77" w:rsidRPr="006863FF">
        <w:rPr>
          <w:rFonts w:ascii="Arial" w:hAnsi="Arial" w:cs="Arial"/>
        </w:rPr>
        <w:t xml:space="preserve"> shelter </w:t>
      </w:r>
      <w:r w:rsidRPr="006863FF">
        <w:rPr>
          <w:rFonts w:ascii="Arial" w:hAnsi="Arial" w:cs="Arial"/>
        </w:rPr>
        <w:t>as follows:</w:t>
      </w:r>
    </w:p>
    <w:p w:rsidR="007A3985" w:rsidRPr="006863FF" w:rsidRDefault="00D00FDF" w:rsidP="007A3985">
      <w:pPr>
        <w:tabs>
          <w:tab w:val="left" w:pos="0"/>
          <w:tab w:val="left" w:pos="1544"/>
        </w:tabs>
        <w:rPr>
          <w:rFonts w:ascii="Arial" w:hAnsi="Arial" w:cs="Arial"/>
        </w:rPr>
      </w:pPr>
      <w:r w:rsidRPr="006863FF">
        <w:rPr>
          <w:rFonts w:ascii="Arial" w:hAnsi="Arial" w:cs="Arial"/>
        </w:rPr>
        <w:t xml:space="preserve"> </w:t>
      </w:r>
    </w:p>
    <w:p w:rsidR="00C27ED1" w:rsidRPr="006863FF" w:rsidRDefault="00C27ED1" w:rsidP="007A3985">
      <w:pPr>
        <w:tabs>
          <w:tab w:val="left" w:pos="0"/>
          <w:tab w:val="left" w:pos="1544"/>
        </w:tabs>
        <w:rPr>
          <w:rFonts w:ascii="Arial" w:hAnsi="Arial" w:cs="Arial"/>
        </w:rPr>
      </w:pPr>
    </w:p>
    <w:p w:rsidR="007A3985" w:rsidRPr="006863FF" w:rsidRDefault="009E1835" w:rsidP="007A3985">
      <w:pPr>
        <w:tabs>
          <w:tab w:val="left" w:pos="0"/>
          <w:tab w:val="left" w:pos="1544"/>
        </w:tabs>
        <w:rPr>
          <w:rFonts w:ascii="Arial" w:hAnsi="Arial" w:cs="Arial"/>
        </w:rPr>
      </w:pPr>
      <w:r w:rsidRPr="006863FF">
        <w:rPr>
          <w:rFonts w:ascii="Arial" w:hAnsi="Arial" w:cs="Arial"/>
        </w:rPr>
        <w:t xml:space="preserve">The County agrees to compensate </w:t>
      </w:r>
      <w:r w:rsidR="0043335B" w:rsidRPr="006863FF">
        <w:rPr>
          <w:rFonts w:ascii="Arial" w:hAnsi="Arial" w:cs="Arial"/>
        </w:rPr>
        <w:t>Health and Human Services Agency - e</w:t>
      </w:r>
      <w:r w:rsidRPr="006863FF">
        <w:rPr>
          <w:rFonts w:ascii="Arial" w:hAnsi="Arial" w:cs="Arial"/>
        </w:rPr>
        <w:t xml:space="preserve">mployees assigned by their manager or director to staff shelters </w:t>
      </w:r>
      <w:r w:rsidR="009D501C" w:rsidRPr="006863FF">
        <w:rPr>
          <w:rFonts w:ascii="Arial" w:hAnsi="Arial" w:cs="Arial"/>
        </w:rPr>
        <w:t xml:space="preserve">(this does not include being on standby to “staff” a shelter) </w:t>
      </w:r>
      <w:r w:rsidRPr="006863FF">
        <w:rPr>
          <w:rFonts w:ascii="Arial" w:hAnsi="Arial" w:cs="Arial"/>
        </w:rPr>
        <w:t xml:space="preserve">outside of </w:t>
      </w:r>
      <w:r w:rsidR="0043335B" w:rsidRPr="006863FF">
        <w:rPr>
          <w:rFonts w:ascii="Arial" w:hAnsi="Arial" w:cs="Arial"/>
        </w:rPr>
        <w:t xml:space="preserve">their </w:t>
      </w:r>
      <w:r w:rsidRPr="006863FF">
        <w:rPr>
          <w:rFonts w:ascii="Arial" w:hAnsi="Arial" w:cs="Arial"/>
        </w:rPr>
        <w:t xml:space="preserve">regular work hours.   </w:t>
      </w:r>
      <w:r w:rsidR="007A3985" w:rsidRPr="006863FF">
        <w:rPr>
          <w:rFonts w:ascii="Arial" w:hAnsi="Arial" w:cs="Arial"/>
        </w:rPr>
        <w:t xml:space="preserve">Overtime compensation shall be </w:t>
      </w:r>
      <w:r w:rsidR="0043335B" w:rsidRPr="006863FF">
        <w:rPr>
          <w:rFonts w:ascii="Arial" w:hAnsi="Arial" w:cs="Arial"/>
        </w:rPr>
        <w:t>compensated</w:t>
      </w:r>
      <w:r w:rsidR="007A3985" w:rsidRPr="006863FF">
        <w:rPr>
          <w:rFonts w:ascii="Arial" w:hAnsi="Arial" w:cs="Arial"/>
        </w:rPr>
        <w:t xml:space="preserve"> at the rate of time and one-half for all hours of overtime worked if the employee worked </w:t>
      </w:r>
      <w:r w:rsidRPr="006863FF">
        <w:rPr>
          <w:rFonts w:ascii="Arial" w:hAnsi="Arial" w:cs="Arial"/>
        </w:rPr>
        <w:t>a</w:t>
      </w:r>
      <w:r w:rsidR="0043335B" w:rsidRPr="006863FF">
        <w:rPr>
          <w:rFonts w:ascii="Arial" w:hAnsi="Arial" w:cs="Arial"/>
        </w:rPr>
        <w:t xml:space="preserve"> full </w:t>
      </w:r>
      <w:r w:rsidR="007A3985" w:rsidRPr="006863FF">
        <w:rPr>
          <w:rFonts w:ascii="Arial" w:hAnsi="Arial" w:cs="Arial"/>
        </w:rPr>
        <w:t>schedule prior to be</w:t>
      </w:r>
      <w:r w:rsidR="0043335B" w:rsidRPr="006863FF">
        <w:rPr>
          <w:rFonts w:ascii="Arial" w:hAnsi="Arial" w:cs="Arial"/>
        </w:rPr>
        <w:t>ing</w:t>
      </w:r>
      <w:r w:rsidR="007A3985" w:rsidRPr="006863FF">
        <w:rPr>
          <w:rFonts w:ascii="Arial" w:hAnsi="Arial" w:cs="Arial"/>
        </w:rPr>
        <w:t xml:space="preserve"> called</w:t>
      </w:r>
      <w:r w:rsidR="00570C77" w:rsidRPr="006863FF">
        <w:rPr>
          <w:rFonts w:ascii="Arial" w:hAnsi="Arial" w:cs="Arial"/>
        </w:rPr>
        <w:t xml:space="preserve"> to staff the emergency shelter</w:t>
      </w:r>
      <w:r w:rsidR="00570C77" w:rsidRPr="006863FF">
        <w:rPr>
          <w:rFonts w:ascii="Arial" w:hAnsi="Arial" w:cs="Arial"/>
          <w:strike/>
        </w:rPr>
        <w:t>s</w:t>
      </w:r>
      <w:r w:rsidR="007A3985" w:rsidRPr="006863FF">
        <w:rPr>
          <w:rFonts w:ascii="Arial" w:hAnsi="Arial" w:cs="Arial"/>
        </w:rPr>
        <w:t>.</w:t>
      </w:r>
    </w:p>
    <w:p w:rsidR="00344F26" w:rsidRPr="006863FF" w:rsidRDefault="00E235B4" w:rsidP="00E235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6863FF">
        <w:rPr>
          <w:rFonts w:ascii="Arial" w:hAnsi="Arial" w:cs="Arial"/>
        </w:rPr>
        <w:tab/>
      </w:r>
      <w:r w:rsidR="00344F26" w:rsidRPr="006863FF">
        <w:rPr>
          <w:rFonts w:ascii="Arial" w:hAnsi="Arial" w:cs="Arial"/>
        </w:rPr>
        <w:t>1.  Eligible classifications will be designated and authorized by the Department Head</w:t>
      </w:r>
      <w:r w:rsidR="0043335B" w:rsidRPr="006863FF">
        <w:rPr>
          <w:rFonts w:ascii="Arial" w:hAnsi="Arial" w:cs="Arial"/>
        </w:rPr>
        <w:t xml:space="preserve"> or their designee</w:t>
      </w:r>
      <w:r w:rsidR="00344F26" w:rsidRPr="006863FF">
        <w:rPr>
          <w:rFonts w:ascii="Arial" w:hAnsi="Arial" w:cs="Arial"/>
        </w:rPr>
        <w:t xml:space="preserve">.  </w:t>
      </w:r>
    </w:p>
    <w:p w:rsidR="00344F26" w:rsidRPr="006863FF" w:rsidRDefault="00344F26" w:rsidP="00344F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trike/>
        </w:rPr>
      </w:pPr>
      <w:r w:rsidRPr="006863FF">
        <w:rPr>
          <w:rFonts w:ascii="Arial" w:hAnsi="Arial" w:cs="Arial"/>
        </w:rPr>
        <w:tab/>
        <w:t>2. The Department Head shall deter</w:t>
      </w:r>
      <w:r w:rsidRPr="006863FF">
        <w:rPr>
          <w:rFonts w:ascii="Arial" w:hAnsi="Arial" w:cs="Arial"/>
        </w:rPr>
        <w:softHyphen/>
        <w:t>mine whether the employee is to receive overtime pay or compensatory time.</w:t>
      </w:r>
    </w:p>
    <w:p w:rsidR="00E235B4" w:rsidRPr="006863FF" w:rsidRDefault="00E235B4" w:rsidP="007A3985">
      <w:pPr>
        <w:tabs>
          <w:tab w:val="left" w:pos="0"/>
          <w:tab w:val="left" w:pos="1544"/>
        </w:tabs>
        <w:rPr>
          <w:rFonts w:ascii="Arial" w:hAnsi="Arial" w:cs="Arial"/>
        </w:rPr>
      </w:pPr>
    </w:p>
    <w:p w:rsidR="007A3985" w:rsidRDefault="007A3985" w:rsidP="007A3985">
      <w:pPr>
        <w:tabs>
          <w:tab w:val="left" w:pos="0"/>
          <w:tab w:val="left" w:pos="1544"/>
        </w:tabs>
        <w:rPr>
          <w:rFonts w:ascii="Arial" w:hAnsi="Arial" w:cs="Arial"/>
        </w:rPr>
      </w:pPr>
    </w:p>
    <w:p w:rsidR="007A3985" w:rsidRPr="00A675CB" w:rsidRDefault="007A3985" w:rsidP="007A3985">
      <w:pPr>
        <w:tabs>
          <w:tab w:val="left" w:pos="0"/>
          <w:tab w:val="left" w:pos="3014"/>
        </w:tabs>
        <w:rPr>
          <w:rFonts w:ascii="Arial" w:hAnsi="Arial" w:cs="Arial"/>
          <w:i/>
          <w:iCs/>
        </w:rPr>
      </w:pPr>
    </w:p>
    <w:p w:rsidR="007A3985" w:rsidRPr="00325E6B" w:rsidRDefault="007A3985" w:rsidP="007A3985">
      <w:pPr>
        <w:pStyle w:val="Default"/>
        <w:spacing w:line="276" w:lineRule="atLeast"/>
        <w:ind w:left="3603" w:hanging="3602"/>
        <w:rPr>
          <w:b/>
          <w:color w:val="auto"/>
        </w:rPr>
      </w:pPr>
      <w:r w:rsidRPr="00325E6B">
        <w:rPr>
          <w:b/>
          <w:color w:val="auto"/>
        </w:rPr>
        <w:t xml:space="preserve">EMPLOYER: </w:t>
      </w:r>
      <w:r w:rsidRPr="00325E6B">
        <w:rPr>
          <w:b/>
          <w:color w:val="auto"/>
        </w:rPr>
        <w:tab/>
      </w:r>
      <w:r w:rsidRPr="00325E6B">
        <w:rPr>
          <w:b/>
          <w:color w:val="auto"/>
        </w:rPr>
        <w:tab/>
        <w:t xml:space="preserve">UNION: </w:t>
      </w:r>
    </w:p>
    <w:p w:rsidR="007A3985" w:rsidRPr="00325E6B" w:rsidRDefault="007A3985" w:rsidP="007A3985">
      <w:pPr>
        <w:pStyle w:val="CM22"/>
        <w:spacing w:line="276" w:lineRule="atLeast"/>
        <w:ind w:left="4320" w:right="433" w:hanging="4320"/>
        <w:rPr>
          <w:rFonts w:cs="Arial"/>
        </w:rPr>
      </w:pPr>
      <w:r w:rsidRPr="00325E6B">
        <w:rPr>
          <w:rFonts w:cs="Arial"/>
        </w:rPr>
        <w:t xml:space="preserve">County of Siskiyou </w:t>
      </w:r>
      <w:r w:rsidRPr="00325E6B">
        <w:rPr>
          <w:rFonts w:cs="Arial"/>
        </w:rPr>
        <w:tab/>
      </w:r>
      <w:r>
        <w:rPr>
          <w:rFonts w:cs="Arial"/>
        </w:rPr>
        <w:t>Organized Employees of Siskiyou County Management/Professional Unit</w:t>
      </w:r>
    </w:p>
    <w:p w:rsidR="007A3985" w:rsidRPr="00325E6B" w:rsidRDefault="007A3985" w:rsidP="007A3985">
      <w:pPr>
        <w:pStyle w:val="Default"/>
        <w:rPr>
          <w:color w:val="auto"/>
        </w:rPr>
      </w:pPr>
      <w:r w:rsidRPr="00325E6B">
        <w:rPr>
          <w:color w:val="auto"/>
        </w:rPr>
        <w:t>_______________________________</w:t>
      </w:r>
      <w:r w:rsidRPr="00325E6B">
        <w:rPr>
          <w:color w:val="auto"/>
        </w:rPr>
        <w:tab/>
        <w:t>________________________________________</w:t>
      </w:r>
    </w:p>
    <w:p w:rsidR="007A3985" w:rsidRPr="00325E6B" w:rsidRDefault="007A3985" w:rsidP="007A3985">
      <w:pPr>
        <w:pStyle w:val="Default"/>
        <w:rPr>
          <w:color w:val="auto"/>
        </w:rPr>
      </w:pPr>
      <w:r w:rsidRPr="00325E6B">
        <w:rPr>
          <w:color w:val="auto"/>
        </w:rPr>
        <w:t>Terry Barber</w:t>
      </w:r>
      <w:r w:rsidRPr="00325E6B">
        <w:rPr>
          <w:color w:val="auto"/>
        </w:rPr>
        <w:tab/>
      </w:r>
      <w:r w:rsidRPr="00325E6B">
        <w:rPr>
          <w:color w:val="auto"/>
        </w:rPr>
        <w:tab/>
      </w:r>
      <w:r w:rsidRPr="00325E6B">
        <w:rPr>
          <w:color w:val="auto"/>
        </w:rPr>
        <w:tab/>
      </w:r>
      <w:r w:rsidRPr="00325E6B">
        <w:rPr>
          <w:color w:val="auto"/>
        </w:rPr>
        <w:tab/>
      </w:r>
      <w:r w:rsidRPr="00325E6B">
        <w:rPr>
          <w:color w:val="auto"/>
        </w:rPr>
        <w:tab/>
        <w:t xml:space="preserve">Business Representative, </w:t>
      </w:r>
      <w:r w:rsidR="00E235B4">
        <w:rPr>
          <w:color w:val="auto"/>
        </w:rPr>
        <w:t>Steve Allen</w:t>
      </w:r>
    </w:p>
    <w:p w:rsidR="007A3985" w:rsidRPr="00325E6B" w:rsidRDefault="007A3985" w:rsidP="007A3985">
      <w:pPr>
        <w:pStyle w:val="Default"/>
        <w:rPr>
          <w:color w:val="auto"/>
        </w:rPr>
      </w:pPr>
      <w:r w:rsidRPr="00325E6B">
        <w:rPr>
          <w:color w:val="auto"/>
        </w:rPr>
        <w:t>County Administrator</w:t>
      </w:r>
      <w:r w:rsidRPr="00325E6B">
        <w:rPr>
          <w:color w:val="auto"/>
        </w:rPr>
        <w:tab/>
      </w:r>
      <w:r w:rsidRPr="00325E6B">
        <w:rPr>
          <w:color w:val="auto"/>
        </w:rPr>
        <w:tab/>
      </w:r>
    </w:p>
    <w:p w:rsidR="007A3985" w:rsidRPr="00325E6B" w:rsidRDefault="007A3985" w:rsidP="007A3985">
      <w:pPr>
        <w:pStyle w:val="Default"/>
        <w:rPr>
          <w:color w:val="auto"/>
        </w:rPr>
      </w:pPr>
      <w:r w:rsidRPr="00325E6B">
        <w:rPr>
          <w:color w:val="auto"/>
        </w:rPr>
        <w:t>County of Siskiyou</w:t>
      </w:r>
    </w:p>
    <w:p w:rsidR="007A3985" w:rsidRPr="00325E6B" w:rsidRDefault="007A3985" w:rsidP="007A3985">
      <w:pPr>
        <w:pStyle w:val="Default"/>
        <w:rPr>
          <w:color w:val="auto"/>
        </w:rPr>
      </w:pPr>
    </w:p>
    <w:p w:rsidR="007A3985" w:rsidRPr="00325E6B" w:rsidRDefault="007A3985" w:rsidP="007A3985">
      <w:pPr>
        <w:pStyle w:val="Default"/>
        <w:rPr>
          <w:color w:val="auto"/>
        </w:rPr>
      </w:pPr>
      <w:r w:rsidRPr="00325E6B">
        <w:rPr>
          <w:color w:val="auto"/>
        </w:rPr>
        <w:t>___________________________</w:t>
      </w:r>
      <w:r w:rsidRPr="00325E6B">
        <w:rPr>
          <w:color w:val="auto"/>
        </w:rPr>
        <w:tab/>
      </w:r>
    </w:p>
    <w:p w:rsidR="007A3985" w:rsidRPr="00325E6B" w:rsidRDefault="007A3985" w:rsidP="007A3985">
      <w:pPr>
        <w:pStyle w:val="Default"/>
        <w:rPr>
          <w:color w:val="auto"/>
        </w:rPr>
      </w:pPr>
      <w:r w:rsidRPr="00325E6B">
        <w:rPr>
          <w:color w:val="auto"/>
        </w:rPr>
        <w:t>Ann Merkle</w:t>
      </w:r>
      <w:r w:rsidRPr="00325E6B">
        <w:rPr>
          <w:color w:val="auto"/>
        </w:rPr>
        <w:tab/>
      </w:r>
      <w:r w:rsidRPr="00325E6B">
        <w:rPr>
          <w:color w:val="auto"/>
        </w:rPr>
        <w:tab/>
      </w:r>
      <w:r w:rsidRPr="00325E6B">
        <w:rPr>
          <w:color w:val="auto"/>
        </w:rPr>
        <w:tab/>
      </w:r>
      <w:r w:rsidRPr="00325E6B">
        <w:rPr>
          <w:color w:val="auto"/>
        </w:rPr>
        <w:tab/>
      </w:r>
      <w:r w:rsidRPr="00325E6B">
        <w:rPr>
          <w:color w:val="auto"/>
        </w:rPr>
        <w:tab/>
      </w:r>
    </w:p>
    <w:p w:rsidR="007A3985" w:rsidRPr="00325E6B" w:rsidRDefault="007A3985" w:rsidP="007A3985">
      <w:pPr>
        <w:pStyle w:val="Default"/>
        <w:rPr>
          <w:color w:val="auto"/>
        </w:rPr>
      </w:pPr>
      <w:r w:rsidRPr="00325E6B">
        <w:rPr>
          <w:color w:val="auto"/>
        </w:rPr>
        <w:t>Personnel Manager</w:t>
      </w:r>
    </w:p>
    <w:p w:rsidR="007A3985" w:rsidRDefault="007A3985" w:rsidP="007A3985">
      <w:pPr>
        <w:pStyle w:val="Default"/>
        <w:rPr>
          <w:rFonts w:ascii="Arial" w:hAnsi="Arial" w:cs="Arial"/>
          <w:b/>
          <w:color w:val="auto"/>
        </w:rPr>
      </w:pPr>
      <w:r w:rsidRPr="00325E6B">
        <w:rPr>
          <w:color w:val="auto"/>
        </w:rPr>
        <w:t>County of Siskiyou</w:t>
      </w:r>
      <w:r w:rsidRPr="00325E6B">
        <w:rPr>
          <w:color w:val="auto"/>
        </w:rPr>
        <w:tab/>
      </w:r>
      <w:r w:rsidRPr="00325E6B">
        <w:rPr>
          <w:color w:val="auto"/>
        </w:rPr>
        <w:tab/>
      </w:r>
      <w:r w:rsidRPr="00325E6B">
        <w:rPr>
          <w:color w:val="auto"/>
        </w:rPr>
        <w:tab/>
      </w:r>
      <w:r w:rsidRPr="00325E6B">
        <w:rPr>
          <w:color w:val="auto"/>
        </w:rPr>
        <w:tab/>
      </w:r>
      <w:r w:rsidRPr="00325E6B">
        <w:rPr>
          <w:color w:val="auto"/>
        </w:rPr>
        <w:tab/>
      </w:r>
      <w:r w:rsidR="00926807">
        <w:rPr>
          <w:color w:val="auto"/>
        </w:rPr>
        <w:tab/>
      </w:r>
      <w:r w:rsidR="00926807">
        <w:rPr>
          <w:color w:val="auto"/>
        </w:rPr>
        <w:tab/>
      </w:r>
      <w:r w:rsidR="00926807">
        <w:rPr>
          <w:color w:val="auto"/>
        </w:rPr>
        <w:tab/>
      </w:r>
      <w:r w:rsidR="00926807">
        <w:rPr>
          <w:color w:val="auto"/>
        </w:rPr>
        <w:tab/>
      </w:r>
    </w:p>
    <w:sectPr w:rsidR="007A3985" w:rsidSect="00044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49" w:rsidRDefault="007B4649" w:rsidP="00E235B4">
      <w:r>
        <w:separator/>
      </w:r>
    </w:p>
  </w:endnote>
  <w:endnote w:type="continuationSeparator" w:id="0">
    <w:p w:rsidR="007B4649" w:rsidRDefault="007B4649" w:rsidP="00E2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49" w:rsidRDefault="007B4649" w:rsidP="00E235B4">
      <w:r>
        <w:separator/>
      </w:r>
    </w:p>
  </w:footnote>
  <w:footnote w:type="continuationSeparator" w:id="0">
    <w:p w:rsidR="007B4649" w:rsidRDefault="007B4649" w:rsidP="00E2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85"/>
    <w:rsid w:val="0004401D"/>
    <w:rsid w:val="000711A3"/>
    <w:rsid w:val="000921BE"/>
    <w:rsid w:val="000F6C90"/>
    <w:rsid w:val="00290D5D"/>
    <w:rsid w:val="00306F2C"/>
    <w:rsid w:val="00307BC8"/>
    <w:rsid w:val="00344F26"/>
    <w:rsid w:val="003F26FB"/>
    <w:rsid w:val="0043335B"/>
    <w:rsid w:val="004612EE"/>
    <w:rsid w:val="005160AE"/>
    <w:rsid w:val="00570C77"/>
    <w:rsid w:val="005A40C3"/>
    <w:rsid w:val="006863FF"/>
    <w:rsid w:val="007A3985"/>
    <w:rsid w:val="007B4649"/>
    <w:rsid w:val="007D19E5"/>
    <w:rsid w:val="007F3165"/>
    <w:rsid w:val="008808E6"/>
    <w:rsid w:val="00890EF8"/>
    <w:rsid w:val="00926807"/>
    <w:rsid w:val="009317F4"/>
    <w:rsid w:val="00971471"/>
    <w:rsid w:val="009D501C"/>
    <w:rsid w:val="009D75D1"/>
    <w:rsid w:val="009E1835"/>
    <w:rsid w:val="00A377F5"/>
    <w:rsid w:val="00A42A45"/>
    <w:rsid w:val="00AC6E59"/>
    <w:rsid w:val="00C208F3"/>
    <w:rsid w:val="00C27ED1"/>
    <w:rsid w:val="00C73CE2"/>
    <w:rsid w:val="00CC7FF9"/>
    <w:rsid w:val="00D00FDF"/>
    <w:rsid w:val="00E128F5"/>
    <w:rsid w:val="00E235B4"/>
    <w:rsid w:val="00F0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8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A39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22">
    <w:name w:val="CM22"/>
    <w:basedOn w:val="Default"/>
    <w:next w:val="Default"/>
    <w:uiPriority w:val="99"/>
    <w:rsid w:val="007A3985"/>
    <w:pPr>
      <w:spacing w:after="415"/>
    </w:pPr>
    <w:rPr>
      <w:rFonts w:ascii="Arial" w:eastAsia="Times New Roman" w:hAnsi="Arial" w:cs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E23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5B4"/>
    <w:rPr>
      <w:rFonts w:ascii="Courier" w:eastAsiaTheme="minorEastAsia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3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5B4"/>
    <w:rPr>
      <w:rFonts w:ascii="Courier" w:eastAsiaTheme="minorEastAsia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8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A39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CM22">
    <w:name w:val="CM22"/>
    <w:basedOn w:val="Default"/>
    <w:next w:val="Default"/>
    <w:uiPriority w:val="99"/>
    <w:rsid w:val="007A3985"/>
    <w:pPr>
      <w:spacing w:after="415"/>
    </w:pPr>
    <w:rPr>
      <w:rFonts w:ascii="Arial" w:eastAsia="Times New Roman" w:hAnsi="Arial" w:cs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E23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5B4"/>
    <w:rPr>
      <w:rFonts w:ascii="Courier" w:eastAsiaTheme="minorEastAsia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3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5B4"/>
    <w:rPr>
      <w:rFonts w:ascii="Courier" w:eastAsiaTheme="minorEastAsia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amerkle</dc:creator>
  <cp:lastModifiedBy>Patricia Ferguson</cp:lastModifiedBy>
  <cp:revision>2</cp:revision>
  <cp:lastPrinted>2017-10-24T15:40:00Z</cp:lastPrinted>
  <dcterms:created xsi:type="dcterms:W3CDTF">2017-10-24T18:19:00Z</dcterms:created>
  <dcterms:modified xsi:type="dcterms:W3CDTF">2017-10-24T18:19:00Z</dcterms:modified>
</cp:coreProperties>
</file>