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8E" w:rsidRPr="00E10241" w:rsidRDefault="0089338E" w:rsidP="006F5DBC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E10241">
        <w:rPr>
          <w:rFonts w:ascii="Arial" w:hAnsi="Arial" w:cs="Arial"/>
          <w:b/>
        </w:rPr>
        <w:t xml:space="preserve">Shasta River and South Fork Eel River Study Plan </w:t>
      </w:r>
      <w:r w:rsidR="00163781" w:rsidRPr="00E10241">
        <w:rPr>
          <w:rFonts w:ascii="Arial" w:hAnsi="Arial" w:cs="Arial"/>
          <w:b/>
        </w:rPr>
        <w:t xml:space="preserve">Tentative </w:t>
      </w:r>
      <w:r w:rsidRPr="00E10241">
        <w:rPr>
          <w:rFonts w:ascii="Arial" w:hAnsi="Arial" w:cs="Arial"/>
          <w:b/>
        </w:rPr>
        <w:t>Schedule</w:t>
      </w:r>
      <w:r w:rsidR="00163781" w:rsidRPr="00E10241">
        <w:rPr>
          <w:rFonts w:ascii="Arial" w:hAnsi="Arial" w:cs="Arial"/>
          <w:b/>
        </w:rPr>
        <w:t xml:space="preserve"> (DRAFT) </w:t>
      </w:r>
      <w:r w:rsidR="00E10241">
        <w:rPr>
          <w:rFonts w:ascii="Arial" w:hAnsi="Arial" w:cs="Arial"/>
          <w:b/>
        </w:rPr>
        <w:tab/>
      </w:r>
      <w:r w:rsidR="00E10241">
        <w:rPr>
          <w:rFonts w:ascii="Arial" w:hAnsi="Arial" w:cs="Arial"/>
          <w:b/>
        </w:rPr>
        <w:tab/>
      </w:r>
      <w:r w:rsidR="00E10241">
        <w:rPr>
          <w:rFonts w:ascii="Arial" w:hAnsi="Arial" w:cs="Arial"/>
          <w:b/>
        </w:rPr>
        <w:tab/>
      </w:r>
      <w:r w:rsidR="00E10241">
        <w:rPr>
          <w:rFonts w:ascii="Arial" w:hAnsi="Arial" w:cs="Arial"/>
          <w:b/>
        </w:rPr>
        <w:tab/>
      </w:r>
      <w:r w:rsidR="00E10241">
        <w:rPr>
          <w:rFonts w:ascii="Arial" w:hAnsi="Arial" w:cs="Arial"/>
          <w:b/>
        </w:rPr>
        <w:tab/>
      </w:r>
      <w:r w:rsidR="00E10241" w:rsidRPr="00E10241">
        <w:rPr>
          <w:rFonts w:ascii="Arial" w:hAnsi="Arial" w:cs="Arial"/>
          <w:b/>
        </w:rPr>
        <w:t>05/05/2017</w:t>
      </w:r>
    </w:p>
    <w:p w:rsidR="00A91463" w:rsidRDefault="006F5DBC" w:rsidP="006F5DBC">
      <w:pPr>
        <w:jc w:val="both"/>
      </w:pPr>
      <w:r>
        <w:rPr>
          <w:noProof/>
        </w:rPr>
        <w:drawing>
          <wp:inline distT="0" distB="0" distL="0" distR="0" wp14:anchorId="0FB39199" wp14:editId="76E54AAF">
            <wp:extent cx="8522970" cy="2938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970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3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7"/>
        <w:gridCol w:w="1167"/>
        <w:gridCol w:w="1247"/>
      </w:tblGrid>
      <w:tr w:rsidR="0089338E" w:rsidRPr="0089338E" w:rsidTr="00FA63C0">
        <w:trPr>
          <w:trHeight w:val="600"/>
        </w:trPr>
        <w:tc>
          <w:tcPr>
            <w:tcW w:w="11277" w:type="dxa"/>
            <w:shd w:val="clear" w:color="000000" w:fill="F2F2F2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b/>
                <w:bCs/>
                <w:color w:val="000000"/>
              </w:rPr>
              <w:t>Deliverable</w:t>
            </w:r>
          </w:p>
        </w:tc>
        <w:tc>
          <w:tcPr>
            <w:tcW w:w="1167" w:type="dxa"/>
            <w:shd w:val="clear" w:color="000000" w:fill="F2F2F2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b/>
                <w:bCs/>
                <w:color w:val="000000"/>
              </w:rPr>
              <w:t>Due Date</w:t>
            </w:r>
          </w:p>
        </w:tc>
        <w:tc>
          <w:tcPr>
            <w:tcW w:w="1247" w:type="dxa"/>
            <w:shd w:val="clear" w:color="000000" w:fill="F2F2F2"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b/>
                <w:bCs/>
                <w:color w:val="000000"/>
              </w:rPr>
              <w:t>#Working Days</w:t>
            </w:r>
          </w:p>
        </w:tc>
      </w:tr>
      <w:tr w:rsidR="0089338E" w:rsidRPr="0089338E" w:rsidTr="00FA63C0">
        <w:trPr>
          <w:trHeight w:val="300"/>
        </w:trPr>
        <w:tc>
          <w:tcPr>
            <w:tcW w:w="13691" w:type="dxa"/>
            <w:gridSpan w:val="3"/>
            <w:shd w:val="clear" w:color="auto" w:fill="BFBFBF" w:themeFill="background1" w:themeFillShade="BF"/>
            <w:noWrap/>
            <w:vAlign w:val="bottom"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b/>
                <w:bCs/>
                <w:color w:val="000000"/>
              </w:rPr>
              <w:t>South Fork Eel River Watershed</w:t>
            </w:r>
          </w:p>
        </w:tc>
      </w:tr>
      <w:tr w:rsidR="0089338E" w:rsidRPr="0089338E" w:rsidTr="00FA63C0">
        <w:trPr>
          <w:trHeight w:val="300"/>
        </w:trPr>
        <w:tc>
          <w:tcPr>
            <w:tcW w:w="1127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Data Compilation and Request Memo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3/30/2017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338E" w:rsidRPr="0089338E" w:rsidTr="00FA63C0">
        <w:trPr>
          <w:trHeight w:val="300"/>
        </w:trPr>
        <w:tc>
          <w:tcPr>
            <w:tcW w:w="1127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Draft South Fork Eel Watershed Characterization/Study Plan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6/8/2017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338E" w:rsidRPr="0089338E" w:rsidTr="00FA63C0">
        <w:trPr>
          <w:trHeight w:val="300"/>
        </w:trPr>
        <w:tc>
          <w:tcPr>
            <w:tcW w:w="1127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Comments due from Water Board (and study partners) - Draft South Fork Eel Watershed Characterization/Study Plan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6/29/2017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89338E" w:rsidRPr="0089338E" w:rsidTr="00FA63C0">
        <w:trPr>
          <w:trHeight w:val="300"/>
        </w:trPr>
        <w:tc>
          <w:tcPr>
            <w:tcW w:w="1127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Draft II South Fork Eel Watershed Characterization/Study Plan (incorporating comments)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7/27/2017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89338E" w:rsidRPr="0089338E" w:rsidTr="00FA63C0">
        <w:trPr>
          <w:trHeight w:val="300"/>
        </w:trPr>
        <w:tc>
          <w:tcPr>
            <w:tcW w:w="11277" w:type="dxa"/>
            <w:shd w:val="clear" w:color="000000" w:fill="D9D9D9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b/>
                <w:bCs/>
                <w:color w:val="000000"/>
              </w:rPr>
              <w:t>Shasta River Watershed</w:t>
            </w:r>
          </w:p>
        </w:tc>
        <w:tc>
          <w:tcPr>
            <w:tcW w:w="1167" w:type="dxa"/>
            <w:shd w:val="clear" w:color="000000" w:fill="D9D9D9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7" w:type="dxa"/>
            <w:shd w:val="clear" w:color="000000" w:fill="D9D9D9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9338E" w:rsidRPr="0089338E" w:rsidTr="00FA63C0">
        <w:trPr>
          <w:trHeight w:val="300"/>
        </w:trPr>
        <w:tc>
          <w:tcPr>
            <w:tcW w:w="1127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Data Compilation and Request Memo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3/30/2017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338E" w:rsidRPr="0089338E" w:rsidTr="00FA63C0">
        <w:trPr>
          <w:trHeight w:val="300"/>
        </w:trPr>
        <w:tc>
          <w:tcPr>
            <w:tcW w:w="1127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Draft Shasta Watershed Characterization/Study Plan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7/20/2017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338E" w:rsidRPr="0089338E" w:rsidTr="00FA63C0">
        <w:trPr>
          <w:trHeight w:val="300"/>
        </w:trPr>
        <w:tc>
          <w:tcPr>
            <w:tcW w:w="1127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Comments due from Water Board (and study partners) - Draft Shasta Watershed Characterization/Study Plan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8/10/2017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89338E" w:rsidRPr="0089338E" w:rsidTr="00FA63C0">
        <w:trPr>
          <w:trHeight w:val="300"/>
        </w:trPr>
        <w:tc>
          <w:tcPr>
            <w:tcW w:w="1127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Draft II Shasta Watershed Characterization/Study Plan (incorporating comments)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8/24/2017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89338E" w:rsidRPr="0089338E" w:rsidRDefault="0089338E" w:rsidP="0089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9338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</w:tbl>
    <w:p w:rsidR="0089338E" w:rsidRDefault="0089338E" w:rsidP="00163781">
      <w:pPr>
        <w:jc w:val="both"/>
      </w:pPr>
    </w:p>
    <w:sectPr w:rsidR="0089338E" w:rsidSect="006F5D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69" w:rsidRDefault="00EA0B69" w:rsidP="00163781">
      <w:pPr>
        <w:spacing w:after="0" w:line="240" w:lineRule="auto"/>
      </w:pPr>
      <w:r>
        <w:separator/>
      </w:r>
    </w:p>
  </w:endnote>
  <w:endnote w:type="continuationSeparator" w:id="0">
    <w:p w:rsidR="00EA0B69" w:rsidRDefault="00EA0B69" w:rsidP="0016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81" w:rsidRDefault="001637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81" w:rsidRDefault="001637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81" w:rsidRDefault="00163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69" w:rsidRDefault="00EA0B69" w:rsidP="00163781">
      <w:pPr>
        <w:spacing w:after="0" w:line="240" w:lineRule="auto"/>
      </w:pPr>
      <w:r>
        <w:separator/>
      </w:r>
    </w:p>
  </w:footnote>
  <w:footnote w:type="continuationSeparator" w:id="0">
    <w:p w:rsidR="00EA0B69" w:rsidRDefault="00EA0B69" w:rsidP="0016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81" w:rsidRDefault="001637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783379"/>
      <w:docPartObj>
        <w:docPartGallery w:val="Watermarks"/>
        <w:docPartUnique/>
      </w:docPartObj>
    </w:sdtPr>
    <w:sdtEndPr/>
    <w:sdtContent>
      <w:p w:rsidR="00163781" w:rsidRDefault="00EA0B6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81" w:rsidRDefault="001637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BC"/>
    <w:rsid w:val="00163781"/>
    <w:rsid w:val="006F5DBC"/>
    <w:rsid w:val="00826AA0"/>
    <w:rsid w:val="0089338E"/>
    <w:rsid w:val="00A91463"/>
    <w:rsid w:val="00E10241"/>
    <w:rsid w:val="00EA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81"/>
  </w:style>
  <w:style w:type="paragraph" w:styleId="Footer">
    <w:name w:val="footer"/>
    <w:basedOn w:val="Normal"/>
    <w:link w:val="FooterChar"/>
    <w:uiPriority w:val="99"/>
    <w:unhideWhenUsed/>
    <w:rsid w:val="00163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81"/>
  </w:style>
  <w:style w:type="paragraph" w:styleId="Footer">
    <w:name w:val="footer"/>
    <w:basedOn w:val="Normal"/>
    <w:link w:val="FooterChar"/>
    <w:uiPriority w:val="99"/>
    <w:unhideWhenUsed/>
    <w:rsid w:val="00163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5274-F76F-47A8-8E82-3B601810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Water Resources Control Board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Solecki, Robert@Waterboards</dc:creator>
  <cp:lastModifiedBy>enielsen</cp:lastModifiedBy>
  <cp:revision>2</cp:revision>
  <dcterms:created xsi:type="dcterms:W3CDTF">2017-06-28T16:39:00Z</dcterms:created>
  <dcterms:modified xsi:type="dcterms:W3CDTF">2017-06-28T16:39:00Z</dcterms:modified>
</cp:coreProperties>
</file>