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663548"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C77E21" w:rsidRPr="009A58CF" w:rsidRDefault="00C77E21"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C77E21" w:rsidRPr="00B4714F" w:rsidRDefault="00C77E21"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C77E21" w:rsidRPr="009A58CF" w:rsidRDefault="00C77E21"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C77E21" w:rsidRPr="00B4714F" w:rsidRDefault="00C77E21"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E21" w:rsidRPr="00B4714F" w:rsidRDefault="00C77E21"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C77E21" w:rsidRPr="00B4714F" w:rsidRDefault="00C77E21"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C77E21" w:rsidRPr="00B4714F" w:rsidRDefault="00C77E21"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C77E21" w:rsidRPr="00B4714F" w:rsidRDefault="00C77E21"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4D3D9B"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checkBox>
                </w:ffData>
              </w:fldChar>
            </w:r>
            <w:bookmarkStart w:id="0" w:name="Check2"/>
            <w:r w:rsidR="004C3523">
              <w:rPr>
                <w:rFonts w:asciiTheme="minorHAnsi" w:hAnsiTheme="minorHAnsi"/>
                <w:b/>
                <w:sz w:val="20"/>
                <w:szCs w:val="20"/>
              </w:rPr>
              <w:instrText xml:space="preserve"> FORMCHECKBOX </w:instrText>
            </w:r>
            <w:r w:rsidR="00DB382E">
              <w:rPr>
                <w:rFonts w:asciiTheme="minorHAnsi" w:hAnsiTheme="minorHAnsi"/>
                <w:b/>
                <w:sz w:val="20"/>
                <w:szCs w:val="20"/>
              </w:rPr>
            </w:r>
            <w:r w:rsidR="00DB382E">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3F430E" w:rsidP="006D58B5">
            <w:pPr>
              <w:rPr>
                <w:rFonts w:asciiTheme="minorHAnsi" w:hAnsiTheme="minorHAnsi"/>
                <w:b/>
                <w:sz w:val="20"/>
                <w:szCs w:val="20"/>
              </w:rPr>
            </w:pPr>
            <w:r>
              <w:rPr>
                <w:rFonts w:asciiTheme="minorHAnsi" w:hAnsiTheme="minorHAnsi"/>
                <w:b/>
                <w:sz w:val="20"/>
                <w:szCs w:val="20"/>
              </w:rPr>
              <w:t>10 Minutes</w:t>
            </w:r>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3F430E" w:rsidP="006D58B5">
            <w:pPr>
              <w:rPr>
                <w:rFonts w:asciiTheme="minorHAnsi" w:hAnsiTheme="minorHAnsi"/>
                <w:b/>
                <w:sz w:val="20"/>
                <w:szCs w:val="20"/>
              </w:rPr>
            </w:pPr>
            <w:r>
              <w:rPr>
                <w:rFonts w:asciiTheme="minorHAnsi" w:hAnsiTheme="minorHAnsi"/>
                <w:b/>
                <w:sz w:val="20"/>
                <w:szCs w:val="20"/>
              </w:rPr>
              <w:t>6/20</w:t>
            </w:r>
            <w:r w:rsidR="007A5952">
              <w:rPr>
                <w:rFonts w:asciiTheme="minorHAnsi" w:hAnsiTheme="minorHAnsi"/>
                <w:b/>
                <w:sz w:val="20"/>
                <w:szCs w:val="20"/>
              </w:rPr>
              <w:t>/201</w:t>
            </w:r>
            <w:r w:rsidR="009D0447">
              <w:rPr>
                <w:rFonts w:asciiTheme="minorHAnsi" w:hAnsiTheme="minorHAnsi"/>
                <w:b/>
                <w:sz w:val="20"/>
                <w:szCs w:val="20"/>
              </w:rPr>
              <w:t>7</w:t>
            </w:r>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4D3D9B"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val="0"/>
                  </w:checkBox>
                </w:ffData>
              </w:fldChar>
            </w:r>
            <w:bookmarkStart w:id="1" w:name="Check3"/>
            <w:r w:rsidR="004C3523">
              <w:rPr>
                <w:rFonts w:asciiTheme="minorHAnsi" w:hAnsiTheme="minorHAnsi"/>
                <w:b/>
                <w:sz w:val="20"/>
                <w:szCs w:val="20"/>
              </w:rPr>
              <w:instrText xml:space="preserve"> FORMCHECKBOX </w:instrText>
            </w:r>
            <w:r w:rsidR="00DB382E">
              <w:rPr>
                <w:rFonts w:asciiTheme="minorHAnsi" w:hAnsiTheme="minorHAnsi"/>
                <w:b/>
                <w:sz w:val="20"/>
                <w:szCs w:val="20"/>
              </w:rPr>
            </w:r>
            <w:r w:rsidR="00DB382E">
              <w:rPr>
                <w:rFonts w:asciiTheme="minorHAnsi" w:hAnsiTheme="minorHAnsi"/>
                <w:b/>
                <w:sz w:val="20"/>
                <w:szCs w:val="20"/>
              </w:rPr>
              <w:fldChar w:fldCharType="separate"/>
            </w:r>
            <w:r>
              <w:rPr>
                <w:rFonts w:asciiTheme="minorHAnsi" w:hAnsiTheme="minorHAnsi"/>
                <w:b/>
                <w:sz w:val="20"/>
                <w:szCs w:val="20"/>
              </w:rPr>
              <w:fldChar w:fldCharType="end"/>
            </w:r>
            <w:bookmarkEnd w:id="1"/>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A2B4A" w:rsidP="006D58B5">
            <w:pPr>
              <w:spacing w:before="120"/>
              <w:rPr>
                <w:rFonts w:asciiTheme="minorHAnsi" w:hAnsiTheme="minorHAnsi"/>
                <w:b/>
                <w:sz w:val="20"/>
                <w:szCs w:val="20"/>
              </w:rPr>
            </w:pPr>
            <w:r>
              <w:rPr>
                <w:rFonts w:asciiTheme="minorHAnsi" w:hAnsiTheme="minorHAnsi"/>
                <w:b/>
                <w:sz w:val="20"/>
                <w:szCs w:val="20"/>
              </w:rPr>
              <w:t xml:space="preserve"> </w:t>
            </w:r>
            <w:r w:rsidR="004D3D9B">
              <w:rPr>
                <w:rFonts w:asciiTheme="minorHAnsi" w:hAnsiTheme="minorHAnsi"/>
                <w:b/>
                <w:sz w:val="20"/>
                <w:szCs w:val="20"/>
              </w:rPr>
              <w:fldChar w:fldCharType="begin">
                <w:ffData>
                  <w:name w:val="Text36"/>
                  <w:enabled/>
                  <w:calcOnExit w:val="0"/>
                  <w:textInput/>
                </w:ffData>
              </w:fldChar>
            </w:r>
            <w:bookmarkStart w:id="2" w:name="Text36"/>
            <w:r>
              <w:rPr>
                <w:rFonts w:asciiTheme="minorHAnsi" w:hAnsiTheme="minorHAnsi"/>
                <w:b/>
                <w:sz w:val="20"/>
                <w:szCs w:val="20"/>
              </w:rPr>
              <w:instrText xml:space="preserve"> FORMTEXT </w:instrText>
            </w:r>
            <w:r w:rsidR="004D3D9B">
              <w:rPr>
                <w:rFonts w:asciiTheme="minorHAnsi" w:hAnsiTheme="minorHAnsi"/>
                <w:b/>
                <w:sz w:val="20"/>
                <w:szCs w:val="20"/>
              </w:rPr>
            </w:r>
            <w:r w:rsidR="004D3D9B">
              <w:rPr>
                <w:rFonts w:asciiTheme="minorHAnsi" w:hAnsiTheme="minorHAnsi"/>
                <w:b/>
                <w:sz w:val="20"/>
                <w:szCs w:val="20"/>
              </w:rPr>
              <w:fldChar w:fldCharType="separate"/>
            </w:r>
            <w:r w:rsidR="006D58B5">
              <w:rPr>
                <w:rFonts w:asciiTheme="minorHAnsi" w:hAnsiTheme="minorHAnsi"/>
                <w:b/>
                <w:sz w:val="20"/>
                <w:szCs w:val="20"/>
              </w:rPr>
              <w:t>Terry Barber, County Administrator</w:t>
            </w:r>
            <w:r w:rsidR="004D3D9B">
              <w:rPr>
                <w:rFonts w:asciiTheme="minorHAnsi" w:hAnsiTheme="minorHAnsi"/>
                <w:b/>
                <w:sz w:val="20"/>
                <w:szCs w:val="20"/>
              </w:rPr>
              <w:fldChar w:fldCharType="end"/>
            </w:r>
            <w:bookmarkEnd w:id="2"/>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20694D" w:rsidP="006D58B5">
            <w:pPr>
              <w:spacing w:before="120"/>
              <w:rPr>
                <w:rFonts w:asciiTheme="minorHAnsi" w:hAnsiTheme="minorHAnsi"/>
                <w:b/>
                <w:sz w:val="20"/>
                <w:szCs w:val="20"/>
              </w:rPr>
            </w:pPr>
            <w:r>
              <w:rPr>
                <w:rFonts w:asciiTheme="minorHAnsi" w:hAnsiTheme="minorHAnsi"/>
                <w:b/>
                <w:sz w:val="20"/>
                <w:szCs w:val="20"/>
              </w:rPr>
              <w:t>842-8005</w:t>
            </w:r>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4D3D9B" w:rsidP="006D58B5">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3"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6D58B5">
              <w:rPr>
                <w:rFonts w:asciiTheme="minorHAnsi" w:hAnsiTheme="minorHAnsi"/>
                <w:b/>
                <w:sz w:val="20"/>
                <w:szCs w:val="20"/>
              </w:rPr>
              <w:t>1312 Fairlane Rd., Yreka CA  96097</w:t>
            </w:r>
            <w:r>
              <w:rPr>
                <w:rFonts w:asciiTheme="minorHAnsi" w:hAnsiTheme="minorHAnsi"/>
                <w:b/>
                <w:sz w:val="20"/>
                <w:szCs w:val="20"/>
              </w:rPr>
              <w:fldChar w:fldCharType="end"/>
            </w:r>
            <w:bookmarkEnd w:id="3"/>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A2B4A" w:rsidP="00DB382E">
            <w:pPr>
              <w:spacing w:before="120"/>
              <w:rPr>
                <w:rFonts w:asciiTheme="minorHAnsi" w:hAnsiTheme="minorHAnsi"/>
                <w:b/>
                <w:sz w:val="20"/>
                <w:szCs w:val="20"/>
              </w:rPr>
            </w:pPr>
            <w:r>
              <w:rPr>
                <w:rFonts w:asciiTheme="minorHAnsi" w:hAnsiTheme="minorHAnsi"/>
                <w:b/>
                <w:sz w:val="20"/>
                <w:szCs w:val="20"/>
              </w:rPr>
              <w:t xml:space="preserve"> </w:t>
            </w:r>
            <w:r w:rsidR="00DB382E">
              <w:rPr>
                <w:rFonts w:asciiTheme="minorHAnsi" w:hAnsiTheme="minorHAnsi"/>
                <w:b/>
                <w:sz w:val="20"/>
                <w:szCs w:val="20"/>
              </w:rPr>
              <w:t>Bob Rice</w:t>
            </w:r>
          </w:p>
        </w:tc>
      </w:tr>
      <w:tr w:rsidR="00877DC5" w:rsidRPr="00593663" w:rsidTr="005C3615">
        <w:trPr>
          <w:trHeight w:val="350"/>
        </w:trPr>
        <w:tc>
          <w:tcPr>
            <w:tcW w:w="10406" w:type="dxa"/>
            <w:gridSpan w:val="29"/>
            <w:tcBorders>
              <w:top w:val="nil"/>
              <w:left w:val="nil"/>
              <w:bottom w:val="single" w:sz="4" w:space="0" w:color="auto"/>
              <w:right w:val="nil"/>
            </w:tcBorders>
            <w:vAlign w:val="bottom"/>
          </w:tcPr>
          <w:p w:rsidR="00877DC5" w:rsidRPr="00593663" w:rsidRDefault="00877DC5" w:rsidP="007E059B">
            <w:pPr>
              <w:spacing w:before="120"/>
              <w:rPr>
                <w:rFonts w:asciiTheme="minorHAnsi" w:hAnsiTheme="minorHAnsi"/>
                <w:b/>
                <w:sz w:val="20"/>
                <w:szCs w:val="20"/>
              </w:rPr>
            </w:pPr>
            <w:r>
              <w:rPr>
                <w:rFonts w:asciiTheme="minorHAnsi" w:hAnsiTheme="minorHAnsi"/>
                <w:b/>
                <w:sz w:val="20"/>
                <w:szCs w:val="20"/>
              </w:rPr>
              <w:t>Subject/Summary of Issue:</w:t>
            </w:r>
            <w:r w:rsidR="008933FB">
              <w:rPr>
                <w:rFonts w:asciiTheme="minorHAnsi" w:hAnsiTheme="minorHAnsi"/>
                <w:b/>
                <w:sz w:val="20"/>
                <w:szCs w:val="20"/>
              </w:rPr>
              <w:t xml:space="preserve">  </w:t>
            </w:r>
            <w:r w:rsidR="00DB382E">
              <w:rPr>
                <w:rFonts w:asciiTheme="minorHAnsi" w:hAnsiTheme="minorHAnsi"/>
                <w:b/>
                <w:sz w:val="20"/>
                <w:szCs w:val="20"/>
              </w:rPr>
              <w:t xml:space="preserve">Discussion and possible action regarding </w:t>
            </w:r>
            <w:r w:rsidR="001D0813">
              <w:rPr>
                <w:rFonts w:asciiTheme="minorHAnsi" w:hAnsiTheme="minorHAnsi"/>
                <w:b/>
                <w:sz w:val="20"/>
                <w:szCs w:val="20"/>
              </w:rPr>
              <w:t>Siskiyou County Community Forest</w:t>
            </w:r>
          </w:p>
        </w:tc>
      </w:tr>
      <w:tr w:rsidR="00877DC5" w:rsidRPr="00593663" w:rsidTr="005C3615">
        <w:trPr>
          <w:cantSplit/>
          <w:trHeight w:hRule="exact" w:val="2512"/>
        </w:trPr>
        <w:tc>
          <w:tcPr>
            <w:tcW w:w="10406" w:type="dxa"/>
            <w:gridSpan w:val="29"/>
            <w:tcBorders>
              <w:top w:val="single" w:sz="4" w:space="0" w:color="auto"/>
              <w:bottom w:val="single" w:sz="4" w:space="0" w:color="auto"/>
            </w:tcBorders>
          </w:tcPr>
          <w:p w:rsidR="005C3615" w:rsidRPr="00A579E1" w:rsidRDefault="005C3615" w:rsidP="005C3615">
            <w:pPr>
              <w:ind w:firstLine="720"/>
              <w:rPr>
                <w:rFonts w:cs="Arial"/>
                <w:sz w:val="18"/>
                <w:szCs w:val="18"/>
              </w:rPr>
            </w:pPr>
            <w:bookmarkStart w:id="4" w:name="_GoBack"/>
            <w:bookmarkEnd w:id="4"/>
            <w:r w:rsidRPr="00A579E1">
              <w:rPr>
                <w:rFonts w:cs="Arial"/>
                <w:sz w:val="18"/>
                <w:szCs w:val="18"/>
              </w:rPr>
              <w:t>The County of Siskiyou in the very recent past expressed an interest in having a Community Forest that would offer a learning field laboratory and to advance new concepts in Resource Management.</w:t>
            </w:r>
          </w:p>
          <w:p w:rsidR="005C3615" w:rsidRPr="00A579E1" w:rsidRDefault="005C3615" w:rsidP="005C3615">
            <w:pPr>
              <w:ind w:firstLine="720"/>
              <w:rPr>
                <w:rFonts w:cs="Arial"/>
                <w:sz w:val="18"/>
                <w:szCs w:val="18"/>
              </w:rPr>
            </w:pPr>
            <w:r w:rsidRPr="00A579E1">
              <w:rPr>
                <w:rFonts w:cs="Arial"/>
                <w:sz w:val="18"/>
                <w:szCs w:val="18"/>
              </w:rPr>
              <w:t>That endeavor has been a positive conversational subject among private and public land licensed foresters and national Resource Managers and various public and private land sites.  Various public and private land sites were looked into as were partnerships.</w:t>
            </w:r>
          </w:p>
          <w:p w:rsidR="005C3615" w:rsidRDefault="005C3615" w:rsidP="005C3615">
            <w:pPr>
              <w:ind w:firstLine="720"/>
              <w:rPr>
                <w:rFonts w:cs="Arial"/>
                <w:sz w:val="18"/>
                <w:szCs w:val="18"/>
              </w:rPr>
            </w:pPr>
            <w:r w:rsidRPr="00A579E1">
              <w:rPr>
                <w:rFonts w:cs="Arial"/>
                <w:sz w:val="18"/>
                <w:szCs w:val="18"/>
              </w:rPr>
              <w:t xml:space="preserve">One of the very promising sites that </w:t>
            </w:r>
            <w:proofErr w:type="gramStart"/>
            <w:r w:rsidRPr="00A579E1">
              <w:rPr>
                <w:rFonts w:cs="Arial"/>
                <w:sz w:val="18"/>
                <w:szCs w:val="18"/>
              </w:rPr>
              <w:t>has</w:t>
            </w:r>
            <w:proofErr w:type="gramEnd"/>
            <w:r w:rsidRPr="00A579E1">
              <w:rPr>
                <w:rFonts w:cs="Arial"/>
                <w:sz w:val="18"/>
                <w:szCs w:val="18"/>
              </w:rPr>
              <w:t xml:space="preserve"> been inventoried, studied and with a management plan in place is approximately 35,000 acres in a horseshoe fringe area between the Scott River and the Public Lands managed by the Klamath National Forest.   There are 84 parcels just recently put up for sale that at one time were Railroad Grant Lands that over time have been owned by 3 Forest Product Removal Companies.</w:t>
            </w:r>
          </w:p>
          <w:p w:rsidR="005C3615" w:rsidRPr="00A579E1" w:rsidRDefault="005C3615" w:rsidP="005C3615">
            <w:pPr>
              <w:ind w:firstLine="720"/>
              <w:rPr>
                <w:rFonts w:cs="Arial"/>
                <w:sz w:val="18"/>
                <w:szCs w:val="18"/>
              </w:rPr>
            </w:pPr>
            <w:r w:rsidRPr="00A579E1">
              <w:rPr>
                <w:rFonts w:cs="Arial"/>
                <w:sz w:val="18"/>
                <w:szCs w:val="18"/>
              </w:rPr>
              <w:t>The possibility of partnerships with the County has been discussed with the Ford Family Foundation, the College of the Siskiyou’s and the OR/CA Resource Conservation District.  There is a great deal of enthusiasm to have this learning and management opportunity.</w:t>
            </w:r>
          </w:p>
          <w:p w:rsidR="005C3615" w:rsidRPr="00A579E1" w:rsidRDefault="005C3615" w:rsidP="005C3615">
            <w:pPr>
              <w:ind w:firstLine="720"/>
              <w:rPr>
                <w:rFonts w:cs="Arial"/>
                <w:sz w:val="18"/>
                <w:szCs w:val="18"/>
              </w:rPr>
            </w:pPr>
          </w:p>
          <w:p w:rsidR="00877DC5" w:rsidRPr="00E66BAF" w:rsidRDefault="00877DC5" w:rsidP="00052A78">
            <w:pPr>
              <w:spacing w:before="120"/>
              <w:rPr>
                <w:rFonts w:asciiTheme="minorHAnsi" w:hAnsiTheme="minorHAnsi"/>
                <w:sz w:val="20"/>
                <w:szCs w:val="20"/>
              </w:rPr>
            </w:pPr>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4D3D9B"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DB382E">
              <w:rPr>
                <w:rFonts w:asciiTheme="minorHAnsi" w:hAnsiTheme="minorHAnsi"/>
                <w:sz w:val="18"/>
                <w:szCs w:val="18"/>
              </w:rPr>
            </w:r>
            <w:r w:rsidR="00DB382E">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F348BB">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4D3D9B">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4D3D9B">
              <w:rPr>
                <w:rFonts w:asciiTheme="minorHAnsi" w:hAnsiTheme="minorHAnsi"/>
                <w:sz w:val="18"/>
                <w:szCs w:val="18"/>
              </w:rPr>
            </w:r>
            <w:r w:rsidR="004D3D9B">
              <w:rPr>
                <w:rFonts w:asciiTheme="minorHAnsi" w:hAnsiTheme="minorHAnsi"/>
                <w:sz w:val="18"/>
                <w:szCs w:val="18"/>
              </w:rPr>
              <w:fldChar w:fldCharType="separate"/>
            </w:r>
            <w:r w:rsidR="00F348BB">
              <w:rPr>
                <w:rFonts w:asciiTheme="minorHAnsi" w:hAnsiTheme="minorHAnsi"/>
                <w:sz w:val="18"/>
                <w:szCs w:val="18"/>
              </w:rPr>
              <w:t> </w:t>
            </w:r>
            <w:r w:rsidR="00F348BB">
              <w:rPr>
                <w:rFonts w:asciiTheme="minorHAnsi" w:hAnsiTheme="minorHAnsi"/>
                <w:sz w:val="18"/>
                <w:szCs w:val="18"/>
              </w:rPr>
              <w:t> </w:t>
            </w:r>
            <w:r w:rsidR="00F348BB">
              <w:rPr>
                <w:rFonts w:asciiTheme="minorHAnsi" w:hAnsiTheme="minorHAnsi"/>
                <w:sz w:val="18"/>
                <w:szCs w:val="18"/>
              </w:rPr>
              <w:t> </w:t>
            </w:r>
            <w:r w:rsidR="00F348BB">
              <w:rPr>
                <w:rFonts w:asciiTheme="minorHAnsi" w:hAnsiTheme="minorHAnsi"/>
                <w:sz w:val="18"/>
                <w:szCs w:val="18"/>
              </w:rPr>
              <w:t> </w:t>
            </w:r>
            <w:r w:rsidR="00F348BB">
              <w:rPr>
                <w:rFonts w:asciiTheme="minorHAnsi" w:hAnsiTheme="minorHAnsi"/>
                <w:sz w:val="18"/>
                <w:szCs w:val="18"/>
              </w:rPr>
              <w:t> </w:t>
            </w:r>
            <w:r w:rsidR="004D3D9B">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4D3D9B"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bookmarkStart w:id="5" w:name="Check5"/>
            <w:r w:rsidR="004242AC">
              <w:rPr>
                <w:rFonts w:asciiTheme="minorHAnsi" w:hAnsiTheme="minorHAnsi"/>
                <w:sz w:val="18"/>
                <w:szCs w:val="18"/>
              </w:rPr>
              <w:instrText xml:space="preserve"> FORMCHECKBOX </w:instrText>
            </w:r>
            <w:r w:rsidR="00DB382E">
              <w:rPr>
                <w:rFonts w:asciiTheme="minorHAnsi" w:hAnsiTheme="minorHAnsi"/>
                <w:sz w:val="18"/>
                <w:szCs w:val="18"/>
              </w:rPr>
            </w:r>
            <w:r w:rsidR="00DB382E">
              <w:rPr>
                <w:rFonts w:asciiTheme="minorHAnsi" w:hAnsiTheme="minorHAnsi"/>
                <w:sz w:val="18"/>
                <w:szCs w:val="18"/>
              </w:rPr>
              <w:fldChar w:fldCharType="separate"/>
            </w:r>
            <w:r>
              <w:rPr>
                <w:rFonts w:asciiTheme="minorHAnsi" w:hAnsiTheme="minorHAnsi"/>
                <w:sz w:val="18"/>
                <w:szCs w:val="18"/>
              </w:rPr>
              <w:fldChar w:fldCharType="end"/>
            </w:r>
            <w:bookmarkEnd w:id="5"/>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AE5BED" w:rsidRDefault="00BA2B4A" w:rsidP="008129BB">
            <w:pPr>
              <w:spacing w:before="120"/>
              <w:rPr>
                <w:rFonts w:asciiTheme="minorHAnsi" w:hAnsiTheme="minorHAnsi"/>
                <w:sz w:val="18"/>
                <w:szCs w:val="18"/>
              </w:rPr>
            </w:pPr>
            <w:r>
              <w:rPr>
                <w:rFonts w:asciiTheme="minorHAnsi" w:hAnsiTheme="minorHAnsi"/>
                <w:sz w:val="18"/>
                <w:szCs w:val="18"/>
              </w:rPr>
              <w:t xml:space="preserve"> </w:t>
            </w:r>
            <w:r w:rsidR="004D3D9B">
              <w:rPr>
                <w:rFonts w:asciiTheme="minorHAnsi" w:hAnsiTheme="minorHAnsi"/>
                <w:sz w:val="18"/>
                <w:szCs w:val="18"/>
              </w:rPr>
              <w:fldChar w:fldCharType="begin">
                <w:ffData>
                  <w:name w:val="Text30"/>
                  <w:enabled/>
                  <w:calcOnExit w:val="0"/>
                  <w:textInput/>
                </w:ffData>
              </w:fldChar>
            </w:r>
            <w:bookmarkStart w:id="6" w:name="Text30"/>
            <w:r>
              <w:rPr>
                <w:rFonts w:asciiTheme="minorHAnsi" w:hAnsiTheme="minorHAnsi"/>
                <w:sz w:val="18"/>
                <w:szCs w:val="18"/>
              </w:rPr>
              <w:instrText xml:space="preserve"> FORMTEXT </w:instrText>
            </w:r>
            <w:r w:rsidR="004D3D9B">
              <w:rPr>
                <w:rFonts w:asciiTheme="minorHAnsi" w:hAnsiTheme="minorHAnsi"/>
                <w:sz w:val="18"/>
                <w:szCs w:val="18"/>
              </w:rPr>
            </w:r>
            <w:r w:rsidR="004D3D9B">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sidR="004D3D9B">
              <w:rPr>
                <w:rFonts w:asciiTheme="minorHAnsi" w:hAnsiTheme="minorHAnsi"/>
                <w:sz w:val="18"/>
                <w:szCs w:val="18"/>
              </w:rPr>
              <w:fldChar w:fldCharType="end"/>
            </w:r>
            <w:bookmarkEnd w:id="6"/>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Default="00BA2B4A" w:rsidP="008129BB">
            <w:pPr>
              <w:spacing w:before="120"/>
              <w:rPr>
                <w:rFonts w:asciiTheme="minorHAnsi" w:hAnsiTheme="minorHAnsi"/>
                <w:sz w:val="18"/>
                <w:szCs w:val="18"/>
              </w:rPr>
            </w:pPr>
            <w:r>
              <w:rPr>
                <w:rFonts w:asciiTheme="minorHAnsi" w:hAnsiTheme="minorHAnsi"/>
                <w:sz w:val="18"/>
                <w:szCs w:val="18"/>
              </w:rPr>
              <w:t xml:space="preserve"> </w:t>
            </w:r>
          </w:p>
          <w:p w:rsidR="00AE5BED" w:rsidRPr="00270599" w:rsidRDefault="004D3D9B" w:rsidP="008129BB">
            <w:pPr>
              <w:spacing w:before="120"/>
              <w:rPr>
                <w:rFonts w:asciiTheme="minorHAnsi" w:hAnsiTheme="minorHAnsi"/>
                <w:sz w:val="18"/>
                <w:szCs w:val="18"/>
              </w:rPr>
            </w:pPr>
            <w:r>
              <w:rPr>
                <w:rFonts w:asciiTheme="minorHAnsi" w:hAnsiTheme="minorHAnsi"/>
                <w:sz w:val="18"/>
                <w:szCs w:val="18"/>
              </w:rPr>
              <w:fldChar w:fldCharType="begin">
                <w:ffData>
                  <w:name w:val="Text31"/>
                  <w:enabled/>
                  <w:calcOnExit w:val="0"/>
                  <w:textInput/>
                </w:ffData>
              </w:fldChar>
            </w:r>
            <w:bookmarkStart w:id="7" w:name="Text31"/>
            <w:r w:rsidR="00BA2B4A">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Pr>
                <w:rFonts w:asciiTheme="minorHAnsi" w:hAnsiTheme="minorHAnsi"/>
                <w:sz w:val="18"/>
                <w:szCs w:val="18"/>
              </w:rPr>
              <w:fldChar w:fldCharType="end"/>
            </w:r>
            <w:bookmarkEnd w:id="7"/>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AE5BED" w:rsidRPr="00270599" w:rsidRDefault="00BA2B4A" w:rsidP="008129BB">
            <w:pPr>
              <w:spacing w:before="120"/>
              <w:rPr>
                <w:rFonts w:asciiTheme="minorHAnsi" w:hAnsiTheme="minorHAnsi"/>
                <w:sz w:val="18"/>
                <w:szCs w:val="18"/>
              </w:rPr>
            </w:pPr>
            <w:r>
              <w:rPr>
                <w:rFonts w:asciiTheme="minorHAnsi" w:hAnsiTheme="minorHAnsi"/>
                <w:sz w:val="18"/>
                <w:szCs w:val="18"/>
              </w:rPr>
              <w:t xml:space="preserve"> </w:t>
            </w:r>
            <w:r w:rsidR="004D3D9B">
              <w:rPr>
                <w:rFonts w:asciiTheme="minorHAnsi" w:hAnsiTheme="minorHAnsi"/>
                <w:sz w:val="18"/>
                <w:szCs w:val="18"/>
              </w:rPr>
              <w:fldChar w:fldCharType="begin">
                <w:ffData>
                  <w:name w:val="Text32"/>
                  <w:enabled/>
                  <w:calcOnExit w:val="0"/>
                  <w:textInput/>
                </w:ffData>
              </w:fldChar>
            </w:r>
            <w:bookmarkStart w:id="8" w:name="Text32"/>
            <w:r>
              <w:rPr>
                <w:rFonts w:asciiTheme="minorHAnsi" w:hAnsiTheme="minorHAnsi"/>
                <w:sz w:val="18"/>
                <w:szCs w:val="18"/>
              </w:rPr>
              <w:instrText xml:space="preserve"> FORMTEXT </w:instrText>
            </w:r>
            <w:r w:rsidR="004D3D9B">
              <w:rPr>
                <w:rFonts w:asciiTheme="minorHAnsi" w:hAnsiTheme="minorHAnsi"/>
                <w:sz w:val="18"/>
                <w:szCs w:val="18"/>
              </w:rPr>
            </w:r>
            <w:r w:rsidR="004D3D9B">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sidR="004D3D9B">
              <w:rPr>
                <w:rFonts w:asciiTheme="minorHAnsi" w:hAnsiTheme="minorHAnsi"/>
                <w:sz w:val="18"/>
                <w:szCs w:val="18"/>
              </w:rPr>
              <w:fldChar w:fldCharType="end"/>
            </w:r>
            <w:bookmarkEnd w:id="8"/>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Default="00BA2B4A" w:rsidP="008129BB">
            <w:pPr>
              <w:spacing w:before="120"/>
              <w:ind w:left="96"/>
              <w:rPr>
                <w:rFonts w:asciiTheme="minorHAnsi" w:hAnsiTheme="minorHAnsi"/>
                <w:sz w:val="18"/>
                <w:szCs w:val="18"/>
              </w:rPr>
            </w:pPr>
            <w:r>
              <w:rPr>
                <w:rFonts w:asciiTheme="minorHAnsi" w:hAnsiTheme="minorHAnsi"/>
                <w:sz w:val="18"/>
                <w:szCs w:val="18"/>
              </w:rPr>
              <w:t xml:space="preserve"> </w:t>
            </w:r>
          </w:p>
          <w:p w:rsidR="00AE5BED" w:rsidRPr="004242AC" w:rsidRDefault="004D3D9B" w:rsidP="008129BB">
            <w:pPr>
              <w:spacing w:before="120"/>
              <w:ind w:left="96"/>
              <w:rPr>
                <w:rFonts w:asciiTheme="minorHAnsi" w:hAnsiTheme="minorHAnsi"/>
                <w:sz w:val="20"/>
                <w:szCs w:val="20"/>
              </w:rPr>
            </w:pPr>
            <w:r>
              <w:rPr>
                <w:rFonts w:asciiTheme="minorHAnsi" w:hAnsiTheme="minorHAnsi"/>
                <w:sz w:val="18"/>
                <w:szCs w:val="18"/>
              </w:rPr>
              <w:fldChar w:fldCharType="begin">
                <w:ffData>
                  <w:name w:val="Text33"/>
                  <w:enabled/>
                  <w:calcOnExit w:val="0"/>
                  <w:textInput/>
                </w:ffData>
              </w:fldChar>
            </w:r>
            <w:bookmarkStart w:id="9" w:name="Text33"/>
            <w:r w:rsidR="00BA2B4A">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Pr>
                <w:rFonts w:asciiTheme="minorHAnsi" w:hAnsiTheme="minorHAnsi"/>
                <w:sz w:val="18"/>
                <w:szCs w:val="18"/>
              </w:rPr>
              <w:fldChar w:fldCharType="end"/>
            </w:r>
            <w:bookmarkEnd w:id="9"/>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Default="00BA2B4A" w:rsidP="008129BB">
            <w:pPr>
              <w:spacing w:before="120"/>
              <w:ind w:left="150"/>
              <w:rPr>
                <w:rFonts w:asciiTheme="minorHAnsi" w:hAnsiTheme="minorHAnsi"/>
                <w:sz w:val="18"/>
                <w:szCs w:val="18"/>
              </w:rPr>
            </w:pPr>
            <w:r>
              <w:rPr>
                <w:rFonts w:asciiTheme="minorHAnsi" w:hAnsiTheme="minorHAnsi"/>
                <w:sz w:val="18"/>
                <w:szCs w:val="18"/>
              </w:rPr>
              <w:t xml:space="preserve"> </w:t>
            </w:r>
          </w:p>
          <w:p w:rsidR="00AE5BED" w:rsidRPr="00096E88" w:rsidRDefault="004D3D9B" w:rsidP="008129BB">
            <w:pPr>
              <w:spacing w:before="120"/>
              <w:ind w:left="150"/>
              <w:rPr>
                <w:rFonts w:asciiTheme="minorHAnsi" w:hAnsiTheme="minorHAnsi"/>
                <w:sz w:val="20"/>
                <w:szCs w:val="20"/>
              </w:rPr>
            </w:pPr>
            <w:r>
              <w:rPr>
                <w:rFonts w:asciiTheme="minorHAnsi" w:hAnsiTheme="minorHAnsi"/>
                <w:sz w:val="18"/>
                <w:szCs w:val="18"/>
              </w:rPr>
              <w:fldChar w:fldCharType="begin">
                <w:ffData>
                  <w:name w:val="Text34"/>
                  <w:enabled/>
                  <w:calcOnExit w:val="0"/>
                  <w:textInput/>
                </w:ffData>
              </w:fldChar>
            </w:r>
            <w:bookmarkStart w:id="10" w:name="Text34"/>
            <w:r w:rsidR="00BA2B4A">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Pr>
                <w:rFonts w:asciiTheme="minorHAnsi" w:hAnsiTheme="minorHAnsi"/>
                <w:sz w:val="18"/>
                <w:szCs w:val="18"/>
              </w:rPr>
              <w:fldChar w:fldCharType="end"/>
            </w:r>
            <w:bookmarkEnd w:id="10"/>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0A5914" w:rsidP="008129BB">
            <w:pPr>
              <w:spacing w:before="120"/>
              <w:rPr>
                <w:rFonts w:asciiTheme="minorHAnsi" w:hAnsiTheme="minorHAnsi"/>
                <w:sz w:val="18"/>
                <w:szCs w:val="18"/>
              </w:rPr>
            </w:pPr>
            <w:r>
              <w:rPr>
                <w:rFonts w:asciiTheme="minorHAnsi" w:hAnsiTheme="minorHAnsi"/>
                <w:sz w:val="18"/>
                <w:szCs w:val="18"/>
              </w:rPr>
              <w:t>Various</w:t>
            </w:r>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0A5914" w:rsidP="008129BB">
            <w:pPr>
              <w:spacing w:before="120"/>
              <w:rPr>
                <w:rFonts w:asciiTheme="minorHAnsi" w:hAnsiTheme="minorHAnsi"/>
                <w:sz w:val="18"/>
                <w:szCs w:val="18"/>
              </w:rPr>
            </w:pPr>
            <w:r>
              <w:rPr>
                <w:rFonts w:asciiTheme="minorHAnsi" w:hAnsiTheme="minorHAnsi"/>
                <w:sz w:val="18"/>
                <w:szCs w:val="18"/>
              </w:rPr>
              <w:t>Salaries/Benefits</w:t>
            </w:r>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4D3D9B"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1"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1"/>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4D3D9B"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2"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2"/>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4D3D9B" w:rsidRPr="009746DC">
              <w:rPr>
                <w:rFonts w:asciiTheme="minorHAnsi" w:hAnsiTheme="minorHAnsi"/>
                <w:sz w:val="18"/>
                <w:szCs w:val="18"/>
              </w:rPr>
              <w:fldChar w:fldCharType="begin">
                <w:ffData>
                  <w:name w:val="Check6"/>
                  <w:enabled/>
                  <w:calcOnExit w:val="0"/>
                  <w:checkBox>
                    <w:sizeAuto/>
                    <w:default w:val="0"/>
                  </w:checkBox>
                </w:ffData>
              </w:fldChar>
            </w:r>
            <w:bookmarkStart w:id="13" w:name="Check6"/>
            <w:r w:rsidRPr="009746DC">
              <w:rPr>
                <w:rFonts w:asciiTheme="minorHAnsi" w:hAnsiTheme="minorHAnsi"/>
                <w:sz w:val="18"/>
                <w:szCs w:val="18"/>
              </w:rPr>
              <w:instrText xml:space="preserve"> FORMCHECKBOX </w:instrText>
            </w:r>
            <w:r w:rsidR="00DB382E">
              <w:rPr>
                <w:rFonts w:asciiTheme="minorHAnsi" w:hAnsiTheme="minorHAnsi"/>
                <w:sz w:val="18"/>
                <w:szCs w:val="18"/>
              </w:rPr>
            </w:r>
            <w:r w:rsidR="00DB382E">
              <w:rPr>
                <w:rFonts w:asciiTheme="minorHAnsi" w:hAnsiTheme="minorHAnsi"/>
                <w:sz w:val="18"/>
                <w:szCs w:val="18"/>
              </w:rPr>
              <w:fldChar w:fldCharType="separate"/>
            </w:r>
            <w:r w:rsidR="004D3D9B" w:rsidRPr="009746DC">
              <w:rPr>
                <w:rFonts w:asciiTheme="minorHAnsi" w:hAnsiTheme="minorHAnsi"/>
                <w:sz w:val="18"/>
                <w:szCs w:val="18"/>
              </w:rPr>
              <w:fldChar w:fldCharType="end"/>
            </w:r>
            <w:bookmarkEnd w:id="13"/>
            <w:r w:rsidRPr="009746DC">
              <w:rPr>
                <w:rFonts w:asciiTheme="minorHAnsi" w:hAnsiTheme="minorHAnsi"/>
                <w:sz w:val="18"/>
                <w:szCs w:val="18"/>
              </w:rPr>
              <w:t xml:space="preserve">         NO  </w:t>
            </w:r>
            <w:r w:rsidR="004D3D9B"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DB382E">
              <w:rPr>
                <w:rFonts w:asciiTheme="minorHAnsi" w:hAnsiTheme="minorHAnsi"/>
                <w:sz w:val="18"/>
                <w:szCs w:val="18"/>
              </w:rPr>
            </w:r>
            <w:r w:rsidR="00DB382E">
              <w:rPr>
                <w:rFonts w:asciiTheme="minorHAnsi" w:hAnsiTheme="minorHAnsi"/>
                <w:sz w:val="18"/>
                <w:szCs w:val="18"/>
              </w:rPr>
              <w:fldChar w:fldCharType="separate"/>
            </w:r>
            <w:r w:rsidR="004D3D9B"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4D3D9B"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4D3D9B" w:rsidRPr="009746DC">
              <w:rPr>
                <w:rFonts w:asciiTheme="minorHAnsi" w:hAnsiTheme="minorHAnsi"/>
                <w:sz w:val="18"/>
                <w:szCs w:val="18"/>
              </w:rPr>
            </w:r>
            <w:r w:rsidR="004D3D9B"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4D3D9B" w:rsidRPr="009746DC">
              <w:rPr>
                <w:rFonts w:asciiTheme="minorHAnsi" w:hAnsiTheme="minorHAnsi"/>
                <w:sz w:val="18"/>
                <w:szCs w:val="18"/>
              </w:rPr>
              <w:fldChar w:fldCharType="end"/>
            </w:r>
          </w:p>
        </w:tc>
      </w:tr>
      <w:tr w:rsidR="00677610" w:rsidRPr="00593663" w:rsidTr="009C04A5">
        <w:trPr>
          <w:cantSplit/>
          <w:trHeight w:hRule="exact" w:val="63"/>
        </w:trPr>
        <w:tc>
          <w:tcPr>
            <w:tcW w:w="10406" w:type="dxa"/>
            <w:gridSpan w:val="29"/>
            <w:tcBorders>
              <w:top w:val="nil"/>
              <w:bottom w:val="single" w:sz="4" w:space="0" w:color="auto"/>
            </w:tcBorders>
          </w:tcPr>
          <w:p w:rsidR="00677610" w:rsidRPr="009746DC" w:rsidRDefault="004D3D9B"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4"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4"/>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677610" w:rsidP="006D58B5">
            <w:pPr>
              <w:spacing w:before="120"/>
              <w:rPr>
                <w:rFonts w:asciiTheme="minorHAnsi" w:hAnsiTheme="minorHAnsi"/>
                <w:sz w:val="20"/>
                <w:szCs w:val="20"/>
              </w:rPr>
            </w:pPr>
          </w:p>
        </w:tc>
      </w:tr>
      <w:tr w:rsidR="00677610" w:rsidRPr="00593663" w:rsidTr="009C04A5">
        <w:trPr>
          <w:cantSplit/>
          <w:trHeight w:hRule="exact" w:val="99"/>
        </w:trPr>
        <w:tc>
          <w:tcPr>
            <w:tcW w:w="10406" w:type="dxa"/>
            <w:gridSpan w:val="29"/>
            <w:tcBorders>
              <w:top w:val="nil"/>
              <w:bottom w:val="single" w:sz="4" w:space="0" w:color="auto"/>
            </w:tcBorders>
          </w:tcPr>
          <w:p w:rsidR="00677610" w:rsidRDefault="004D3D9B"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5"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15"/>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9C04A5">
        <w:trPr>
          <w:cantSplit/>
          <w:trHeight w:hRule="exact" w:val="1315"/>
        </w:trPr>
        <w:tc>
          <w:tcPr>
            <w:tcW w:w="10406" w:type="dxa"/>
            <w:gridSpan w:val="29"/>
            <w:tcBorders>
              <w:top w:val="single" w:sz="4" w:space="0" w:color="auto"/>
              <w:bottom w:val="single" w:sz="4" w:space="0" w:color="auto"/>
            </w:tcBorders>
          </w:tcPr>
          <w:p w:rsidR="00677610" w:rsidRPr="009C04A5" w:rsidRDefault="00DB382E" w:rsidP="009D0447">
            <w:pPr>
              <w:spacing w:before="120" w:after="120"/>
              <w:rPr>
                <w:rFonts w:asciiTheme="minorHAnsi" w:hAnsiTheme="minorHAnsi"/>
              </w:rPr>
            </w:pPr>
            <w:r>
              <w:rPr>
                <w:rFonts w:asciiTheme="minorHAnsi" w:hAnsiTheme="minorHAnsi"/>
              </w:rPr>
              <w:t xml:space="preserve">Direct staff as determined appropriate.  </w:t>
            </w:r>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4D3D9B"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16"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16"/>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4D3D9B"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17"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7"/>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4D3D9B"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18"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8"/>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4D3D9B"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19"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9"/>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0"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4D3D9B"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1"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1"/>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4D3D9B"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2"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2"/>
          </w:p>
        </w:tc>
      </w:tr>
      <w:bookmarkEnd w:id="20"/>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4D3D9B"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3"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3"/>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4D3D9B"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24"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1527F"/>
    <w:rsid w:val="000375AE"/>
    <w:rsid w:val="00052A78"/>
    <w:rsid w:val="00061F9E"/>
    <w:rsid w:val="0006560A"/>
    <w:rsid w:val="0007686D"/>
    <w:rsid w:val="00096E88"/>
    <w:rsid w:val="000A484E"/>
    <w:rsid w:val="000A5914"/>
    <w:rsid w:val="000D6B91"/>
    <w:rsid w:val="001409B8"/>
    <w:rsid w:val="001B3310"/>
    <w:rsid w:val="001D0813"/>
    <w:rsid w:val="001F3E19"/>
    <w:rsid w:val="001F6F10"/>
    <w:rsid w:val="0020694D"/>
    <w:rsid w:val="00212F2B"/>
    <w:rsid w:val="00226B87"/>
    <w:rsid w:val="002677F3"/>
    <w:rsid w:val="00270599"/>
    <w:rsid w:val="0029655A"/>
    <w:rsid w:val="002A4E35"/>
    <w:rsid w:val="00324C95"/>
    <w:rsid w:val="00332E0B"/>
    <w:rsid w:val="0035119D"/>
    <w:rsid w:val="003761D4"/>
    <w:rsid w:val="00396C4B"/>
    <w:rsid w:val="003F430E"/>
    <w:rsid w:val="004200BE"/>
    <w:rsid w:val="004242AC"/>
    <w:rsid w:val="00441197"/>
    <w:rsid w:val="004433C6"/>
    <w:rsid w:val="00472085"/>
    <w:rsid w:val="004B7FD7"/>
    <w:rsid w:val="004C3523"/>
    <w:rsid w:val="004D3D9B"/>
    <w:rsid w:val="00506225"/>
    <w:rsid w:val="005324F3"/>
    <w:rsid w:val="0055044C"/>
    <w:rsid w:val="00557998"/>
    <w:rsid w:val="00593663"/>
    <w:rsid w:val="005C3615"/>
    <w:rsid w:val="005F35D7"/>
    <w:rsid w:val="00630A78"/>
    <w:rsid w:val="006331AA"/>
    <w:rsid w:val="00645B7E"/>
    <w:rsid w:val="00662F60"/>
    <w:rsid w:val="00663548"/>
    <w:rsid w:val="00677610"/>
    <w:rsid w:val="006D58B5"/>
    <w:rsid w:val="006D5C70"/>
    <w:rsid w:val="007A5952"/>
    <w:rsid w:val="007E059B"/>
    <w:rsid w:val="008129BB"/>
    <w:rsid w:val="00826428"/>
    <w:rsid w:val="00831E74"/>
    <w:rsid w:val="00835C05"/>
    <w:rsid w:val="008514F8"/>
    <w:rsid w:val="008609AD"/>
    <w:rsid w:val="00877DC5"/>
    <w:rsid w:val="008933FB"/>
    <w:rsid w:val="008A64EA"/>
    <w:rsid w:val="008C288A"/>
    <w:rsid w:val="008D65A0"/>
    <w:rsid w:val="009042C7"/>
    <w:rsid w:val="0096564A"/>
    <w:rsid w:val="009746DC"/>
    <w:rsid w:val="009A58CF"/>
    <w:rsid w:val="009B4DDF"/>
    <w:rsid w:val="009C04A5"/>
    <w:rsid w:val="009D0447"/>
    <w:rsid w:val="009D553C"/>
    <w:rsid w:val="00A1290D"/>
    <w:rsid w:val="00A14EC6"/>
    <w:rsid w:val="00A231FE"/>
    <w:rsid w:val="00A42C6B"/>
    <w:rsid w:val="00A72E83"/>
    <w:rsid w:val="00A7441D"/>
    <w:rsid w:val="00A90AFF"/>
    <w:rsid w:val="00AB4ED4"/>
    <w:rsid w:val="00AC5988"/>
    <w:rsid w:val="00AE5BED"/>
    <w:rsid w:val="00AF4E9D"/>
    <w:rsid w:val="00B020B9"/>
    <w:rsid w:val="00B02600"/>
    <w:rsid w:val="00B23455"/>
    <w:rsid w:val="00B40269"/>
    <w:rsid w:val="00B4714F"/>
    <w:rsid w:val="00B61B93"/>
    <w:rsid w:val="00B744BC"/>
    <w:rsid w:val="00B838A3"/>
    <w:rsid w:val="00BA0BD7"/>
    <w:rsid w:val="00BA2B4A"/>
    <w:rsid w:val="00C040CE"/>
    <w:rsid w:val="00C27324"/>
    <w:rsid w:val="00C35CB3"/>
    <w:rsid w:val="00C5196A"/>
    <w:rsid w:val="00C61CF7"/>
    <w:rsid w:val="00C77E21"/>
    <w:rsid w:val="00C8022D"/>
    <w:rsid w:val="00CA4F55"/>
    <w:rsid w:val="00CA51DF"/>
    <w:rsid w:val="00CE42D0"/>
    <w:rsid w:val="00D07DC0"/>
    <w:rsid w:val="00D33D82"/>
    <w:rsid w:val="00D62338"/>
    <w:rsid w:val="00D7096F"/>
    <w:rsid w:val="00DB382E"/>
    <w:rsid w:val="00DF4076"/>
    <w:rsid w:val="00E2794C"/>
    <w:rsid w:val="00E66BAF"/>
    <w:rsid w:val="00E7450D"/>
    <w:rsid w:val="00EA12EF"/>
    <w:rsid w:val="00EE5C0A"/>
    <w:rsid w:val="00F13EC7"/>
    <w:rsid w:val="00F348BB"/>
    <w:rsid w:val="00F40862"/>
    <w:rsid w:val="00F664F2"/>
    <w:rsid w:val="00F734C0"/>
    <w:rsid w:val="00F9092E"/>
    <w:rsid w:val="00F92027"/>
    <w:rsid w:val="00F97DCD"/>
    <w:rsid w:val="00FB378C"/>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36AB7-6E35-47DA-9F56-F3B9F6AD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Terry Barber</cp:lastModifiedBy>
  <cp:revision>3</cp:revision>
  <cp:lastPrinted>2017-06-05T20:46:00Z</cp:lastPrinted>
  <dcterms:created xsi:type="dcterms:W3CDTF">2017-06-09T22:54:00Z</dcterms:created>
  <dcterms:modified xsi:type="dcterms:W3CDTF">2017-06-13T16:20:00Z</dcterms:modified>
</cp:coreProperties>
</file>