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CD687C" w:rsidP="00D7096F">
      <w:pPr>
        <w:spacing w:line="9" w:lineRule="exact"/>
        <w:rPr>
          <w:rFonts w:cs="Arial"/>
          <w:sz w:val="22"/>
          <w:szCs w:val="22"/>
        </w:rPr>
      </w:pPr>
      <w:r>
        <w:rPr>
          <w:rFonts w:cs="Arial"/>
          <w:b/>
          <w:bCs/>
          <w:noProof/>
          <w:sz w:val="22"/>
          <w:szCs w:val="22"/>
        </w:rPr>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w:r>
      <w:r>
        <w:rPr>
          <w:rFonts w:cs="Arial"/>
          <w:b/>
          <w:bCs/>
          <w:noProof/>
          <w:sz w:val="22"/>
          <w:szCs w:val="22"/>
        </w:rPr>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40541F"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CD687C">
              <w:rPr>
                <w:rFonts w:asciiTheme="minorHAnsi" w:hAnsiTheme="minorHAnsi"/>
                <w:b/>
                <w:sz w:val="20"/>
                <w:szCs w:val="20"/>
              </w:rPr>
            </w:r>
            <w:r w:rsidR="00CD687C">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40541F" w:rsidP="00E80DD2">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80DD2">
              <w:rPr>
                <w:rFonts w:asciiTheme="minorHAnsi" w:hAnsiTheme="minorHAnsi"/>
                <w:b/>
                <w:noProof/>
                <w:sz w:val="20"/>
                <w:szCs w:val="20"/>
              </w:rPr>
              <w:t>10 minutes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40541F" w:rsidP="001F1F48">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sz w:val="20"/>
                <w:szCs w:val="20"/>
              </w:rPr>
              <w:t>June 20, 2017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40541F"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3" w:name="Check3"/>
            <w:r w:rsidR="004C3523">
              <w:rPr>
                <w:rFonts w:asciiTheme="minorHAnsi" w:hAnsiTheme="minorHAnsi"/>
                <w:b/>
                <w:sz w:val="20"/>
                <w:szCs w:val="20"/>
              </w:rPr>
              <w:instrText xml:space="preserve"> FORMCHECKBOX </w:instrText>
            </w:r>
            <w:r w:rsidR="00CD687C">
              <w:rPr>
                <w:rFonts w:asciiTheme="minorHAnsi" w:hAnsiTheme="minorHAnsi"/>
                <w:b/>
                <w:sz w:val="20"/>
                <w:szCs w:val="20"/>
              </w:rPr>
            </w:r>
            <w:r w:rsidR="00CD687C">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Stacey Cryer, Director, Health &amp; Human Services Agency</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530.841.2761</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2060 Campus Drive,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 xml:space="preserve">Stacey Cryer, Director of Health &amp; Human Services Agency </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40541F" w:rsidP="002737F3">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1F1F48" w:rsidRPr="001F1F48">
              <w:rPr>
                <w:rFonts w:asciiTheme="minorHAnsi" w:hAnsiTheme="minorHAnsi"/>
                <w:noProof/>
                <w:sz w:val="20"/>
                <w:szCs w:val="20"/>
              </w:rPr>
              <w:t xml:space="preserve">Siskiyou County Health and Human Services Agency (SCHHSA) </w:t>
            </w:r>
            <w:r w:rsidR="00070006">
              <w:rPr>
                <w:rFonts w:asciiTheme="minorHAnsi" w:hAnsiTheme="minorHAnsi"/>
                <w:noProof/>
                <w:sz w:val="20"/>
                <w:szCs w:val="20"/>
              </w:rPr>
              <w:t>is requesting that the Board of Supervisors approve and sign the Joint Powers Authority (JPA) and Memorandum of Understanding (MOU) with the California Automated Consortium Eligibility System (CalACES) for determining elibibility for State and Federal funds. On July 29, 2011, the State of California presented to the Food and Nutrition Service (FNS) and Center for Medicaid, CHIP, and Survey &amp; Sertification (CMS), its plans for reducing the complexity of the eligibility system configuration in California. Those plans included the necessary steps to consolidate the existing SAWS Consortia from from three to two systems.  The recommendation was to merge the LA County and C-IV Systems.</w:t>
            </w:r>
            <w:r w:rsidR="002737F3">
              <w:rPr>
                <w:rFonts w:asciiTheme="minorHAnsi" w:hAnsiTheme="minorHAnsi"/>
                <w:noProof/>
                <w:sz w:val="20"/>
                <w:szCs w:val="20"/>
              </w:rPr>
              <w:t xml:space="preserve"> In September, 2011, AP16 passed.  AB 16 called for "the migration of the 39 C-IV counties into a single system jointly designed by the 39 counties plus Los Angeles County".  This is the legal step for Siskiyou County to become a member of the California Automated Consortium of Eligibility System (CalACES).</w:t>
            </w: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40541F"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CD687C">
              <w:rPr>
                <w:rFonts w:asciiTheme="minorHAnsi" w:hAnsiTheme="minorHAnsi"/>
                <w:sz w:val="18"/>
                <w:szCs w:val="18"/>
              </w:rPr>
            </w:r>
            <w:r w:rsidR="00CD687C">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40541F">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40541F">
              <w:rPr>
                <w:rFonts w:asciiTheme="minorHAnsi" w:hAnsiTheme="minorHAnsi"/>
                <w:sz w:val="18"/>
                <w:szCs w:val="18"/>
              </w:rPr>
            </w:r>
            <w:r w:rsidR="0040541F">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40541F">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40541F"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CD687C">
              <w:rPr>
                <w:rFonts w:asciiTheme="minorHAnsi" w:hAnsiTheme="minorHAnsi"/>
                <w:sz w:val="18"/>
                <w:szCs w:val="18"/>
              </w:rPr>
            </w:r>
            <w:r w:rsidR="00CD687C">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40541F" w:rsidP="002737F3">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40541F" w:rsidP="00CD687C">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D687C">
              <w:rPr>
                <w:rFonts w:asciiTheme="minorHAnsi" w:hAnsiTheme="minorHAnsi"/>
                <w:sz w:val="18"/>
                <w:szCs w:val="18"/>
              </w:rPr>
              <w:t>2120</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40541F" w:rsidP="00CD687C">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D687C">
              <w:rPr>
                <w:rFonts w:asciiTheme="minorHAnsi" w:hAnsiTheme="minorHAnsi"/>
                <w:sz w:val="18"/>
                <w:szCs w:val="18"/>
              </w:rPr>
              <w:t>Human Services</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40541F" w:rsidP="00CD687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CD687C">
              <w:rPr>
                <w:rFonts w:asciiTheme="minorHAnsi" w:hAnsiTheme="minorHAnsi"/>
                <w:sz w:val="18"/>
                <w:szCs w:val="18"/>
              </w:rPr>
              <w:t>501010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40541F" w:rsidP="00CD687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D687C">
              <w:rPr>
                <w:rFonts w:asciiTheme="minorHAnsi" w:hAnsiTheme="minorHAnsi"/>
                <w:sz w:val="18"/>
                <w:szCs w:val="18"/>
              </w:rPr>
              <w:t>Human Services</w:t>
            </w:r>
            <w:bookmarkStart w:id="12" w:name="_GoBack"/>
            <w:bookmarkEnd w:id="12"/>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40541F" w:rsidP="002737F3">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40541F" w:rsidP="002737F3">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40541F" w:rsidP="002737F3">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40541F" w:rsidP="002737F3">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sidR="002737F3">
              <w:rPr>
                <w:rFonts w:asciiTheme="minorHAnsi" w:hAnsiTheme="minorHAnsi"/>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40541F"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CD687C">
              <w:rPr>
                <w:rFonts w:asciiTheme="minorHAnsi" w:hAnsiTheme="minorHAnsi"/>
                <w:sz w:val="18"/>
                <w:szCs w:val="18"/>
              </w:rPr>
            </w:r>
            <w:r w:rsidR="00CD687C">
              <w:rPr>
                <w:rFonts w:asciiTheme="minorHAnsi" w:hAnsiTheme="minorHAnsi"/>
                <w:sz w:val="18"/>
                <w:szCs w:val="18"/>
              </w:rPr>
              <w:fldChar w:fldCharType="separate"/>
            </w:r>
            <w:r w:rsidR="0040541F"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40541F"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CD687C">
              <w:rPr>
                <w:rFonts w:asciiTheme="minorHAnsi" w:hAnsiTheme="minorHAnsi"/>
                <w:sz w:val="18"/>
                <w:szCs w:val="18"/>
              </w:rPr>
            </w:r>
            <w:r w:rsidR="00CD687C">
              <w:rPr>
                <w:rFonts w:asciiTheme="minorHAnsi" w:hAnsiTheme="minorHAnsi"/>
                <w:sz w:val="18"/>
                <w:szCs w:val="18"/>
              </w:rPr>
              <w:fldChar w:fldCharType="separate"/>
            </w:r>
            <w:r w:rsidR="0040541F"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B92BE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40541F"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40541F" w:rsidRPr="009746DC">
              <w:rPr>
                <w:rFonts w:asciiTheme="minorHAnsi" w:hAnsiTheme="minorHAnsi"/>
                <w:sz w:val="18"/>
                <w:szCs w:val="18"/>
              </w:rPr>
            </w:r>
            <w:r w:rsidR="0040541F" w:rsidRPr="009746DC">
              <w:rPr>
                <w:rFonts w:asciiTheme="minorHAnsi" w:hAnsiTheme="minorHAnsi"/>
                <w:sz w:val="18"/>
                <w:szCs w:val="18"/>
              </w:rPr>
              <w:fldChar w:fldCharType="separate"/>
            </w:r>
            <w:r w:rsidR="00B92BE9" w:rsidRPr="00B92BE9">
              <w:rPr>
                <w:rFonts w:asciiTheme="minorHAnsi" w:hAnsiTheme="minorHAnsi"/>
                <w:noProof/>
                <w:sz w:val="18"/>
                <w:szCs w:val="18"/>
              </w:rPr>
              <w:t>Sole source</w:t>
            </w:r>
            <w:r w:rsidR="0040541F"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40541F" w:rsidP="00B92BE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B92BE9">
              <w:rPr>
                <w:rFonts w:asciiTheme="minorHAnsi" w:hAnsiTheme="minorHAnsi"/>
                <w:sz w:val="18"/>
                <w:szCs w:val="18"/>
              </w:rPr>
              <w:t> </w:t>
            </w:r>
            <w:r w:rsidR="00B92BE9">
              <w:rPr>
                <w:rFonts w:asciiTheme="minorHAnsi" w:hAnsiTheme="minorHAnsi"/>
                <w:sz w:val="18"/>
                <w:szCs w:val="18"/>
              </w:rPr>
              <w:t> </w:t>
            </w:r>
            <w:r w:rsidR="00B92BE9">
              <w:rPr>
                <w:rFonts w:asciiTheme="minorHAnsi" w:hAnsiTheme="minorHAnsi"/>
                <w:sz w:val="18"/>
                <w:szCs w:val="18"/>
              </w:rPr>
              <w:t> </w:t>
            </w:r>
            <w:r w:rsidR="00B92BE9">
              <w:rPr>
                <w:rFonts w:asciiTheme="minorHAnsi" w:hAnsiTheme="minorHAnsi"/>
                <w:sz w:val="18"/>
                <w:szCs w:val="18"/>
              </w:rPr>
              <w:t> </w:t>
            </w:r>
            <w:r w:rsidR="00B92BE9">
              <w:rPr>
                <w:rFonts w:asciiTheme="minorHAnsi" w:hAnsiTheme="minorHAnsi"/>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40541F" w:rsidP="002737F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2737F3">
              <w:rPr>
                <w:rFonts w:asciiTheme="minorHAnsi" w:hAnsiTheme="minorHAnsi"/>
                <w:noProof/>
                <w:sz w:val="20"/>
                <w:szCs w:val="20"/>
              </w:rPr>
              <w:t xml:space="preserve">There will be a financial impact as the new system is implemented.  The costs of the new system wil in the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40541F" w:rsidP="002737F3">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2737F3">
              <w:rPr>
                <w:rFonts w:asciiTheme="minorHAnsi" w:hAnsiTheme="minorHAnsi"/>
                <w:noProof/>
                <w:sz w:val="20"/>
                <w:szCs w:val="20"/>
              </w:rPr>
              <w:t>will be absorbed in the HHSA budget as a mandated operating expense.  The financial impact is unknown at this time.</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40541F" w:rsidP="00943072">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B92BE9" w:rsidRPr="00B92BE9">
              <w:rPr>
                <w:rFonts w:asciiTheme="minorHAnsi" w:hAnsiTheme="minorHAnsi"/>
                <w:noProof/>
              </w:rPr>
              <w:t xml:space="preserve">That the Honorable Board of Supervisors approve and the Chair sign </w:t>
            </w:r>
            <w:r w:rsidR="008F1D06">
              <w:rPr>
                <w:rFonts w:asciiTheme="minorHAnsi" w:hAnsiTheme="minorHAnsi"/>
                <w:noProof/>
              </w:rPr>
              <w:t xml:space="preserve">the </w:t>
            </w:r>
            <w:r w:rsidR="00943072">
              <w:rPr>
                <w:rFonts w:asciiTheme="minorHAnsi" w:hAnsiTheme="minorHAnsi"/>
                <w:noProof/>
              </w:rPr>
              <w:t>CalACES JPA and CalACES MOU.</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40541F"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40541F" w:rsidP="00943072">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43072">
              <w:rPr>
                <w:rFonts w:asciiTheme="minorHAnsi" w:hAnsiTheme="minorHAnsi"/>
                <w:sz w:val="20"/>
                <w:szCs w:val="20"/>
              </w:rPr>
              <w:t>Y</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40541F" w:rsidP="00943072">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3072">
              <w:rPr>
                <w:rFonts w:asciiTheme="minorHAnsi" w:hAnsiTheme="minorHAnsi"/>
                <w:noProof/>
                <w:sz w:val="18"/>
                <w:szCs w:val="18"/>
              </w:rPr>
              <w:t>2</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40541F"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40541F"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40541F" w:rsidP="009E11B0">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E11B0">
              <w:rPr>
                <w:rFonts w:asciiTheme="minorHAnsi" w:hAnsiTheme="minorHAnsi"/>
                <w:noProof/>
                <w:sz w:val="18"/>
                <w:szCs w:val="18"/>
              </w:rPr>
              <w:t xml:space="preserve">Please return 1 original to David Hawks at 818 S. Main St.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40541F"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40541F" w:rsidP="009E11B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E11B0">
              <w:rPr>
                <w:rFonts w:asciiTheme="minorHAnsi" w:hAnsiTheme="minorHAnsi"/>
                <w:noProof/>
                <w:sz w:val="18"/>
                <w:szCs w:val="18"/>
              </w:rPr>
              <w:t>in Yreka.</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w:t>
      </w:r>
      <w:r w:rsidRPr="00630A78">
        <w:rPr>
          <w:rFonts w:asciiTheme="minorHAnsi" w:hAnsiTheme="minorHAnsi"/>
          <w:b/>
          <w:i/>
          <w:sz w:val="17"/>
          <w:szCs w:val="17"/>
        </w:rPr>
        <w:lastRenderedPageBreak/>
        <w:t xml:space="preserve">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2"/>
  </w:compat>
  <w:rsids>
    <w:rsidRoot w:val="00D7096F"/>
    <w:rsid w:val="0001198F"/>
    <w:rsid w:val="00070006"/>
    <w:rsid w:val="0007686D"/>
    <w:rsid w:val="00096E88"/>
    <w:rsid w:val="000A484E"/>
    <w:rsid w:val="000D6B91"/>
    <w:rsid w:val="001A49DB"/>
    <w:rsid w:val="001F1F48"/>
    <w:rsid w:val="001F3E19"/>
    <w:rsid w:val="00212F2B"/>
    <w:rsid w:val="002677F3"/>
    <w:rsid w:val="00270599"/>
    <w:rsid w:val="002737F3"/>
    <w:rsid w:val="0029655A"/>
    <w:rsid w:val="00325889"/>
    <w:rsid w:val="0035119D"/>
    <w:rsid w:val="00354F16"/>
    <w:rsid w:val="003761D4"/>
    <w:rsid w:val="00396C4B"/>
    <w:rsid w:val="0040541F"/>
    <w:rsid w:val="004200BE"/>
    <w:rsid w:val="004242AC"/>
    <w:rsid w:val="00441197"/>
    <w:rsid w:val="004433C6"/>
    <w:rsid w:val="004C3523"/>
    <w:rsid w:val="00506225"/>
    <w:rsid w:val="00557998"/>
    <w:rsid w:val="00593663"/>
    <w:rsid w:val="005E653F"/>
    <w:rsid w:val="005F35D7"/>
    <w:rsid w:val="00630A78"/>
    <w:rsid w:val="006331AA"/>
    <w:rsid w:val="00645B7E"/>
    <w:rsid w:val="00662F60"/>
    <w:rsid w:val="00677610"/>
    <w:rsid w:val="00826428"/>
    <w:rsid w:val="008514F8"/>
    <w:rsid w:val="00877DC5"/>
    <w:rsid w:val="008F1D06"/>
    <w:rsid w:val="009042C7"/>
    <w:rsid w:val="00943072"/>
    <w:rsid w:val="009746DC"/>
    <w:rsid w:val="009A58CF"/>
    <w:rsid w:val="009B4DDF"/>
    <w:rsid w:val="009E11B0"/>
    <w:rsid w:val="00A1290D"/>
    <w:rsid w:val="00A14EC6"/>
    <w:rsid w:val="00A231FE"/>
    <w:rsid w:val="00A42C6B"/>
    <w:rsid w:val="00A7441D"/>
    <w:rsid w:val="00AB4ED4"/>
    <w:rsid w:val="00AE280E"/>
    <w:rsid w:val="00B020B9"/>
    <w:rsid w:val="00B23455"/>
    <w:rsid w:val="00B40269"/>
    <w:rsid w:val="00B4714F"/>
    <w:rsid w:val="00B61B93"/>
    <w:rsid w:val="00B744BC"/>
    <w:rsid w:val="00B92BE9"/>
    <w:rsid w:val="00BA0BD7"/>
    <w:rsid w:val="00C040CE"/>
    <w:rsid w:val="00C31ACC"/>
    <w:rsid w:val="00C35CB3"/>
    <w:rsid w:val="00C8022D"/>
    <w:rsid w:val="00CA4F55"/>
    <w:rsid w:val="00CA51DF"/>
    <w:rsid w:val="00CD687C"/>
    <w:rsid w:val="00CE42D0"/>
    <w:rsid w:val="00D07DC0"/>
    <w:rsid w:val="00D33D82"/>
    <w:rsid w:val="00D62338"/>
    <w:rsid w:val="00D7096F"/>
    <w:rsid w:val="00DF4076"/>
    <w:rsid w:val="00E66BAF"/>
    <w:rsid w:val="00E80DD2"/>
    <w:rsid w:val="00EA12EF"/>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Jennie Ebejer</cp:lastModifiedBy>
  <cp:revision>5</cp:revision>
  <cp:lastPrinted>2015-01-16T16:51:00Z</cp:lastPrinted>
  <dcterms:created xsi:type="dcterms:W3CDTF">2017-06-02T16:50:00Z</dcterms:created>
  <dcterms:modified xsi:type="dcterms:W3CDTF">2017-06-12T16:27:00Z</dcterms:modified>
</cp:coreProperties>
</file>