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5B207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PEcgMAAKU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9042C7" w:rsidRPr="009A58CF" w:rsidRDefault="009042C7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9042C7" w:rsidRPr="00B4714F" w:rsidRDefault="009042C7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UxpAIAAEU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" fillcolor="#d8d8d8 [2732]" stroked="f">
            <v:textbox>
              <w:txbxContent>
                <w:p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B2076">
              <w:rPr>
                <w:rFonts w:asciiTheme="minorHAnsi" w:hAnsiTheme="minorHAnsi"/>
                <w:b/>
                <w:sz w:val="20"/>
                <w:szCs w:val="20"/>
              </w:rPr>
            </w:r>
            <w:r w:rsidR="005B207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DF458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4584">
              <w:rPr>
                <w:rFonts w:asciiTheme="minorHAnsi" w:hAnsiTheme="minorHAnsi"/>
                <w:b/>
                <w:noProof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AE50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5025">
              <w:rPr>
                <w:rFonts w:asciiTheme="minorHAnsi" w:hAnsiTheme="minorHAnsi"/>
                <w:b/>
                <w:sz w:val="20"/>
                <w:szCs w:val="20"/>
              </w:rPr>
              <w:t>May 16</w:t>
            </w:r>
            <w:r w:rsidR="005E14AD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 w:rsidR="00AE5025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B2076">
              <w:rPr>
                <w:rFonts w:asciiTheme="minorHAnsi" w:hAnsiTheme="minorHAnsi"/>
                <w:b/>
                <w:sz w:val="20"/>
                <w:szCs w:val="20"/>
              </w:rPr>
            </w:r>
            <w:r w:rsidR="005B207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AE502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5025">
              <w:rPr>
                <w:rFonts w:asciiTheme="minorHAnsi" w:hAnsiTheme="minorHAnsi"/>
                <w:b/>
                <w:noProof/>
                <w:sz w:val="20"/>
                <w:szCs w:val="20"/>
              </w:rPr>
              <w:t>Rachel York</w:t>
            </w:r>
            <w:r w:rsidR="00DF4584">
              <w:rPr>
                <w:rFonts w:asciiTheme="minorHAnsi" w:hAnsiTheme="minorHAnsi"/>
                <w:b/>
                <w:noProof/>
                <w:sz w:val="20"/>
                <w:szCs w:val="20"/>
              </w:rPr>
              <w:t>/General Services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5E14A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4584">
              <w:rPr>
                <w:rFonts w:asciiTheme="minorHAnsi" w:hAnsiTheme="minorHAnsi"/>
                <w:b/>
                <w:noProof/>
                <w:sz w:val="20"/>
                <w:szCs w:val="20"/>
              </w:rPr>
              <w:t>842-825</w:t>
            </w:r>
            <w:r w:rsidR="005E14AD">
              <w:rPr>
                <w:rFonts w:asciiTheme="minorHAnsi" w:hAnsiTheme="minorHAnsi"/>
                <w:b/>
                <w:noProof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5E14A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E14AD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Road,</w:t>
            </w:r>
            <w:r w:rsidR="00DF4584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AE502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5025">
              <w:rPr>
                <w:rFonts w:asciiTheme="minorHAnsi" w:hAnsiTheme="minorHAnsi"/>
                <w:b/>
                <w:sz w:val="20"/>
                <w:szCs w:val="20"/>
              </w:rPr>
              <w:t>Scott Waite/ Director of Public Works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5B207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20"/>
                <w:szCs w:val="20"/>
              </w:rPr>
              <w:t xml:space="preserve">Discussion, direction, and possible action regarding the </w:t>
            </w:r>
            <w:r w:rsidR="002A463C">
              <w:rPr>
                <w:rFonts w:asciiTheme="minorHAnsi" w:hAnsiTheme="minorHAnsi"/>
                <w:noProof/>
                <w:sz w:val="20"/>
                <w:szCs w:val="20"/>
              </w:rPr>
              <w:t>second</w:t>
            </w:r>
            <w:r w:rsidR="00DF4584">
              <w:rPr>
                <w:rFonts w:asciiTheme="minorHAnsi" w:hAnsiTheme="minorHAnsi"/>
                <w:noProof/>
                <w:sz w:val="20"/>
                <w:szCs w:val="20"/>
              </w:rPr>
              <w:t xml:space="preserve"> reading of the proposed 1</w:t>
            </w:r>
            <w:r w:rsidR="00AE5025">
              <w:rPr>
                <w:rFonts w:asciiTheme="minorHAnsi" w:hAnsiTheme="minorHAnsi"/>
                <w:noProof/>
                <w:sz w:val="20"/>
                <w:szCs w:val="20"/>
              </w:rPr>
              <w:t>7/18</w:t>
            </w:r>
            <w:r w:rsidR="00DF4584">
              <w:rPr>
                <w:rFonts w:asciiTheme="minorHAnsi" w:hAnsiTheme="minorHAnsi"/>
                <w:noProof/>
                <w:sz w:val="20"/>
                <w:szCs w:val="20"/>
              </w:rPr>
              <w:t xml:space="preserve"> fiscal year Solid Waste Disposal Fee Ordinance. This agen</w:t>
            </w:r>
            <w:r w:rsidR="005B2076">
              <w:rPr>
                <w:rFonts w:asciiTheme="minorHAnsi" w:hAnsiTheme="minorHAnsi"/>
                <w:noProof/>
                <w:sz w:val="20"/>
                <w:szCs w:val="20"/>
              </w:rPr>
              <w:t>d</w:t>
            </w:r>
            <w:bookmarkStart w:id="9" w:name="_GoBack"/>
            <w:bookmarkEnd w:id="9"/>
            <w:r w:rsidR="00DF4584">
              <w:rPr>
                <w:rFonts w:asciiTheme="minorHAnsi" w:hAnsiTheme="minorHAnsi"/>
                <w:noProof/>
                <w:sz w:val="20"/>
                <w:szCs w:val="20"/>
              </w:rPr>
              <w:t xml:space="preserve">a item is requesting that the </w:t>
            </w:r>
            <w:r w:rsidR="002A463C">
              <w:rPr>
                <w:rFonts w:asciiTheme="minorHAnsi" w:hAnsiTheme="minorHAnsi"/>
                <w:noProof/>
                <w:sz w:val="20"/>
                <w:szCs w:val="20"/>
              </w:rPr>
              <w:t>second reading be waived and that the Board of Supervisors adopt the ordinance, of the County of Siskiyou, establishing fees for County waste disposal site</w:t>
            </w:r>
            <w:r w:rsidR="00D52E31"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="002A463C">
              <w:rPr>
                <w:rFonts w:asciiTheme="minorHAnsi" w:hAnsiTheme="minorHAnsi"/>
                <w:noProof/>
                <w:sz w:val="20"/>
                <w:szCs w:val="20"/>
              </w:rPr>
              <w:t xml:space="preserve"> and administration.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2076">
              <w:rPr>
                <w:rFonts w:asciiTheme="minorHAnsi" w:hAnsiTheme="minorHAnsi"/>
                <w:sz w:val="18"/>
                <w:szCs w:val="18"/>
              </w:rPr>
            </w:r>
            <w:r w:rsidR="005B207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2076">
              <w:rPr>
                <w:rFonts w:asciiTheme="minorHAnsi" w:hAnsiTheme="minorHAnsi"/>
                <w:sz w:val="18"/>
                <w:szCs w:val="18"/>
              </w:rPr>
            </w:r>
            <w:r w:rsidR="005B207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DF458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18"/>
                <w:szCs w:val="18"/>
              </w:rPr>
              <w:t>5350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DF458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4584">
              <w:rPr>
                <w:rFonts w:asciiTheme="minorHAnsi" w:hAnsiTheme="minorHAnsi"/>
                <w:sz w:val="18"/>
                <w:szCs w:val="18"/>
              </w:rPr>
              <w:t>Sanitation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DF4584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18"/>
                <w:szCs w:val="18"/>
              </w:rPr>
              <w:t>404010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DF4584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18"/>
                <w:szCs w:val="18"/>
              </w:rPr>
              <w:t>Solid Waste Disposal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DF458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18"/>
                <w:szCs w:val="18"/>
              </w:rPr>
              <w:t>550120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DF458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18"/>
                <w:szCs w:val="18"/>
              </w:rPr>
              <w:t>Special Assmnts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2076">
              <w:rPr>
                <w:rFonts w:asciiTheme="minorHAnsi" w:hAnsiTheme="minorHAnsi"/>
                <w:sz w:val="18"/>
                <w:szCs w:val="18"/>
              </w:rPr>
            </w:r>
            <w:r w:rsidR="005B207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2076">
              <w:rPr>
                <w:rFonts w:asciiTheme="minorHAnsi" w:hAnsiTheme="minorHAnsi"/>
                <w:sz w:val="18"/>
                <w:szCs w:val="18"/>
              </w:rPr>
            </w:r>
            <w:r w:rsidR="005B207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DF458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20"/>
                <w:szCs w:val="20"/>
              </w:rPr>
              <w:t xml:space="preserve">This ordinance generates revenue for the Siskiyou County Solid Waste Enterprise Fund for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DF458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20"/>
                <w:szCs w:val="20"/>
              </w:rPr>
              <w:t>expenses incurred to maintain Siskiyou County landfills and transfer stations.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AE5025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A463C">
              <w:rPr>
                <w:rFonts w:asciiTheme="minorHAnsi" w:hAnsiTheme="minorHAnsi"/>
                <w:noProof/>
              </w:rPr>
              <w:t>Respectfully request the Board to waive the second reading and adopt the ordinance, of the County of Siskiyou, establishing fees for County waste disposal sites and administration for the 1</w:t>
            </w:r>
            <w:r w:rsidR="00AE5025">
              <w:rPr>
                <w:rFonts w:asciiTheme="minorHAnsi" w:hAnsiTheme="minorHAnsi"/>
                <w:noProof/>
              </w:rPr>
              <w:t>7/18</w:t>
            </w:r>
            <w:r w:rsidR="002A463C">
              <w:rPr>
                <w:rFonts w:asciiTheme="minorHAnsi" w:hAnsiTheme="minorHAnsi"/>
                <w:noProof/>
              </w:rPr>
              <w:t xml:space="preserve"> fiscal year.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2A463C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B2076"/>
    <w:rsid w:val="005E14AD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33200"/>
    <w:rsid w:val="00A42C6B"/>
    <w:rsid w:val="00A7441D"/>
    <w:rsid w:val="00AB4ED4"/>
    <w:rsid w:val="00AE5025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52E31"/>
    <w:rsid w:val="00D62338"/>
    <w:rsid w:val="00D7096F"/>
    <w:rsid w:val="00DF4076"/>
    <w:rsid w:val="00DF4584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nreed</cp:lastModifiedBy>
  <cp:revision>7</cp:revision>
  <cp:lastPrinted>2015-01-16T16:51:00Z</cp:lastPrinted>
  <dcterms:created xsi:type="dcterms:W3CDTF">2015-02-05T18:38:00Z</dcterms:created>
  <dcterms:modified xsi:type="dcterms:W3CDTF">2017-05-04T23:55:00Z</dcterms:modified>
</cp:coreProperties>
</file>