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6955A7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bookmarkStart w:id="0" w:name="_GoBack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F586B">
              <w:rPr>
                <w:rFonts w:asciiTheme="minorHAnsi" w:hAnsiTheme="minorHAnsi"/>
                <w:b/>
                <w:sz w:val="20"/>
                <w:szCs w:val="20"/>
              </w:rPr>
            </w:r>
            <w:r w:rsidR="00DF586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D67CE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955A7">
              <w:rPr>
                <w:rFonts w:asciiTheme="minorHAnsi" w:hAnsiTheme="minorHAnsi"/>
                <w:b/>
                <w:noProof/>
                <w:sz w:val="20"/>
                <w:szCs w:val="20"/>
              </w:rPr>
              <w:t>1</w:t>
            </w:r>
            <w:r w:rsidR="00D67CE6">
              <w:rPr>
                <w:rFonts w:asciiTheme="minorHAnsi" w:hAnsiTheme="minorHAnsi"/>
                <w:b/>
                <w:noProof/>
                <w:sz w:val="20"/>
                <w:szCs w:val="20"/>
              </w:rPr>
              <w:t>0</w:t>
            </w:r>
            <w:r w:rsidR="006955A7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minute</w:t>
            </w:r>
            <w:r w:rsidR="00D67CE6">
              <w:rPr>
                <w:rFonts w:asciiTheme="minorHAnsi" w:hAnsiTheme="minorHAnsi"/>
                <w:b/>
                <w:noProof/>
                <w:sz w:val="20"/>
                <w:szCs w:val="20"/>
              </w:rPr>
              <w:t>s in AFTERNOON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D67CE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67CE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955A7">
              <w:rPr>
                <w:rFonts w:asciiTheme="minorHAnsi" w:hAnsiTheme="minorHAnsi"/>
                <w:b/>
                <w:noProof/>
                <w:sz w:val="20"/>
                <w:szCs w:val="20"/>
              </w:rPr>
              <w:t>May 16, 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F586B">
              <w:rPr>
                <w:rFonts w:asciiTheme="minorHAnsi" w:hAnsiTheme="minorHAnsi"/>
                <w:b/>
                <w:sz w:val="20"/>
                <w:szCs w:val="20"/>
              </w:rPr>
            </w:r>
            <w:r w:rsidR="00DF586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D67CE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955A7">
              <w:rPr>
                <w:rFonts w:asciiTheme="minorHAnsi" w:hAnsiTheme="minorHAnsi"/>
                <w:b/>
                <w:noProof/>
                <w:sz w:val="20"/>
                <w:szCs w:val="20"/>
              </w:rPr>
              <w:t>Emily Lacroix/Siskiyou County Child Care Planning Council (LPC)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6955A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955A7">
              <w:rPr>
                <w:rFonts w:asciiTheme="minorHAnsi" w:hAnsiTheme="minorHAnsi"/>
                <w:b/>
                <w:noProof/>
                <w:sz w:val="20"/>
                <w:szCs w:val="20"/>
              </w:rPr>
              <w:t>530-643-6002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6955A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955A7">
              <w:rPr>
                <w:rFonts w:asciiTheme="minorHAnsi" w:hAnsiTheme="minorHAnsi"/>
                <w:b/>
                <w:noProof/>
                <w:sz w:val="20"/>
                <w:szCs w:val="20"/>
              </w:rPr>
              <w:t>P.O. Box 500, Weed CA 96094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6955A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955A7">
              <w:rPr>
                <w:rFonts w:asciiTheme="minorHAnsi" w:hAnsiTheme="minorHAnsi"/>
                <w:b/>
                <w:sz w:val="20"/>
                <w:szCs w:val="20"/>
              </w:rPr>
              <w:t>Emily Lacroix, LPC Coordinator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D67CE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67CE6">
              <w:rPr>
                <w:rFonts w:asciiTheme="minorHAnsi" w:hAnsiTheme="minorHAnsi"/>
                <w:sz w:val="20"/>
                <w:szCs w:val="20"/>
              </w:rPr>
              <w:t>The California Department of Education requires that both the Superintendent of Schools and the Board of Supervisors approve changes to the LPC Funding Priorities for CSPP (State-funded Preschool) and CCTR (State-funded Infant/Toddler and School Age Programs)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F586B">
              <w:rPr>
                <w:rFonts w:asciiTheme="minorHAnsi" w:hAnsiTheme="minorHAnsi"/>
                <w:sz w:val="18"/>
                <w:szCs w:val="18"/>
              </w:rPr>
            </w:r>
            <w:r w:rsidR="00DF586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6955A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955A7">
              <w:rPr>
                <w:rFonts w:asciiTheme="minorHAnsi" w:hAnsiTheme="minorHAnsi"/>
                <w:sz w:val="18"/>
                <w:szCs w:val="18"/>
              </w:rPr>
              <w:t>Approval only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F586B">
              <w:rPr>
                <w:rFonts w:asciiTheme="minorHAnsi" w:hAnsiTheme="minorHAnsi"/>
                <w:sz w:val="18"/>
                <w:szCs w:val="18"/>
              </w:rPr>
            </w:r>
            <w:r w:rsidR="00DF586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F586B">
              <w:rPr>
                <w:rFonts w:asciiTheme="minorHAnsi" w:hAnsiTheme="minorHAnsi"/>
                <w:sz w:val="18"/>
                <w:szCs w:val="18"/>
              </w:rPr>
            </w:r>
            <w:r w:rsidR="00DF586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F586B">
              <w:rPr>
                <w:rFonts w:asciiTheme="minorHAnsi" w:hAnsiTheme="minorHAnsi"/>
                <w:sz w:val="18"/>
                <w:szCs w:val="18"/>
              </w:rPr>
            </w:r>
            <w:r w:rsidR="00DF586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AF436E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D67CE6">
              <w:rPr>
                <w:rFonts w:asciiTheme="minorHAnsi" w:hAnsiTheme="minorHAnsi"/>
                <w:noProof/>
              </w:rPr>
              <w:t>Approve</w:t>
            </w:r>
            <w:r w:rsidR="00AF436E">
              <w:rPr>
                <w:rFonts w:asciiTheme="minorHAnsi" w:hAnsiTheme="minorHAnsi"/>
                <w:noProof/>
              </w:rPr>
              <w:t xml:space="preserve"> LPC Funding Priorities as presented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6955A7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955A7">
              <w:rPr>
                <w:rFonts w:asciiTheme="minorHAnsi" w:hAnsiTheme="minorHAnsi"/>
                <w:sz w:val="20"/>
                <w:szCs w:val="20"/>
              </w:rPr>
              <w:t>x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6955A7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955A7">
              <w:rPr>
                <w:rFonts w:asciiTheme="minorHAnsi" w:hAnsiTheme="minorHAnsi"/>
                <w:noProof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AF436E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F436E">
              <w:rPr>
                <w:rFonts w:asciiTheme="minorHAnsi" w:hAnsiTheme="minorHAnsi"/>
                <w:noProof/>
                <w:sz w:val="18"/>
                <w:szCs w:val="18"/>
              </w:rPr>
              <w:t>Mail</w:t>
            </w:r>
            <w:r w:rsidR="006955A7">
              <w:rPr>
                <w:rFonts w:asciiTheme="minorHAnsi" w:hAnsiTheme="minorHAnsi"/>
                <w:noProof/>
                <w:sz w:val="18"/>
                <w:szCs w:val="18"/>
              </w:rPr>
              <w:t xml:space="preserve"> to Emily Lacroix at PO Box 500, Weed CA 96094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AF436E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F436E">
              <w:rPr>
                <w:rFonts w:asciiTheme="minorHAnsi" w:hAnsiTheme="minorHAnsi"/>
                <w:sz w:val="18"/>
                <w:szCs w:val="18"/>
              </w:rPr>
              <w:t> </w:t>
            </w:r>
            <w:r w:rsidR="00AF436E">
              <w:rPr>
                <w:rFonts w:asciiTheme="minorHAnsi" w:hAnsiTheme="minorHAnsi"/>
                <w:sz w:val="18"/>
                <w:szCs w:val="18"/>
              </w:rPr>
              <w:t> </w:t>
            </w:r>
            <w:r w:rsidR="00AF436E">
              <w:rPr>
                <w:rFonts w:asciiTheme="minorHAnsi" w:hAnsiTheme="minorHAnsi"/>
                <w:sz w:val="18"/>
                <w:szCs w:val="18"/>
              </w:rPr>
              <w:t> </w:t>
            </w:r>
            <w:r w:rsidR="00AF436E">
              <w:rPr>
                <w:rFonts w:asciiTheme="minorHAnsi" w:hAnsiTheme="minorHAnsi"/>
                <w:sz w:val="18"/>
                <w:szCs w:val="18"/>
              </w:rPr>
              <w:t> </w:t>
            </w:r>
            <w:r w:rsidR="00AF436E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F3E19"/>
    <w:rsid w:val="00212F2B"/>
    <w:rsid w:val="002677F3"/>
    <w:rsid w:val="00270599"/>
    <w:rsid w:val="0029655A"/>
    <w:rsid w:val="0035119D"/>
    <w:rsid w:val="003761D4"/>
    <w:rsid w:val="00396C4B"/>
    <w:rsid w:val="004200BE"/>
    <w:rsid w:val="004242AC"/>
    <w:rsid w:val="00441197"/>
    <w:rsid w:val="004433C6"/>
    <w:rsid w:val="004C3523"/>
    <w:rsid w:val="00506225"/>
    <w:rsid w:val="00557998"/>
    <w:rsid w:val="00593663"/>
    <w:rsid w:val="005F35D7"/>
    <w:rsid w:val="00630A78"/>
    <w:rsid w:val="006331AA"/>
    <w:rsid w:val="00645B7E"/>
    <w:rsid w:val="00662F60"/>
    <w:rsid w:val="00677610"/>
    <w:rsid w:val="006955A7"/>
    <w:rsid w:val="00810908"/>
    <w:rsid w:val="00826428"/>
    <w:rsid w:val="008514F8"/>
    <w:rsid w:val="00877DC5"/>
    <w:rsid w:val="009042C7"/>
    <w:rsid w:val="009746DC"/>
    <w:rsid w:val="009A58CF"/>
    <w:rsid w:val="009B4DDF"/>
    <w:rsid w:val="00A1290D"/>
    <w:rsid w:val="00A14EC6"/>
    <w:rsid w:val="00A231FE"/>
    <w:rsid w:val="00A42C6B"/>
    <w:rsid w:val="00A7441D"/>
    <w:rsid w:val="00AB4ED4"/>
    <w:rsid w:val="00AF436E"/>
    <w:rsid w:val="00B020B9"/>
    <w:rsid w:val="00B23455"/>
    <w:rsid w:val="00B40269"/>
    <w:rsid w:val="00B4714F"/>
    <w:rsid w:val="00B61B93"/>
    <w:rsid w:val="00B744BC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67CE6"/>
    <w:rsid w:val="00D7096F"/>
    <w:rsid w:val="00DF4076"/>
    <w:rsid w:val="00DF586B"/>
    <w:rsid w:val="00E66BAF"/>
    <w:rsid w:val="00EA12EF"/>
    <w:rsid w:val="00EE5C0A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wwinningham</cp:lastModifiedBy>
  <cp:revision>2</cp:revision>
  <cp:lastPrinted>2015-01-16T16:51:00Z</cp:lastPrinted>
  <dcterms:created xsi:type="dcterms:W3CDTF">2017-05-08T20:31:00Z</dcterms:created>
  <dcterms:modified xsi:type="dcterms:W3CDTF">2017-05-08T20:31:00Z</dcterms:modified>
</cp:coreProperties>
</file>